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686D4" w14:textId="3998792C" w:rsidR="005F0B53" w:rsidRPr="000F30E3" w:rsidRDefault="00AF0C86">
      <w:pPr>
        <w:rPr>
          <w:rFonts w:ascii="Arial" w:hAnsi="Arial" w:cs="Arial"/>
        </w:rPr>
      </w:pPr>
      <w:r>
        <w:rPr>
          <w:rFonts w:ascii="Arial" w:hAnsi="Arial" w:cs="Arial"/>
        </w:rPr>
        <w:t xml:space="preserve">Oracle </w:t>
      </w:r>
      <w:r w:rsidR="008E34D7">
        <w:rPr>
          <w:rFonts w:ascii="Arial" w:hAnsi="Arial" w:cs="Arial"/>
        </w:rPr>
        <w:t>l</w:t>
      </w:r>
      <w:r w:rsidR="008E34D7" w:rsidRPr="008E34D7">
        <w:rPr>
          <w:rFonts w:ascii="Arial" w:hAnsi="Arial" w:cs="Arial"/>
        </w:rPr>
        <w:t>icenses</w:t>
      </w:r>
      <w:r>
        <w:rPr>
          <w:rFonts w:ascii="Arial" w:hAnsi="Arial" w:cs="Arial"/>
        </w:rPr>
        <w:t xml:space="preserve"> purchase</w:t>
      </w:r>
      <w:r w:rsidR="008E34D7" w:rsidRPr="008E34D7">
        <w:rPr>
          <w:rFonts w:ascii="Arial" w:hAnsi="Arial" w:cs="Arial"/>
        </w:rPr>
        <w:t xml:space="preserve"> and </w:t>
      </w:r>
      <w:r w:rsidR="00751AD9">
        <w:rPr>
          <w:rFonts w:ascii="Arial" w:hAnsi="Arial" w:cs="Arial"/>
        </w:rPr>
        <w:t xml:space="preserve">hardware </w:t>
      </w:r>
      <w:r>
        <w:rPr>
          <w:rFonts w:ascii="Arial" w:hAnsi="Arial" w:cs="Arial"/>
        </w:rPr>
        <w:t>support</w:t>
      </w:r>
      <w:r w:rsidRPr="008E34D7">
        <w:rPr>
          <w:rFonts w:ascii="Arial" w:hAnsi="Arial" w:cs="Arial"/>
        </w:rPr>
        <w:t xml:space="preserve"> </w:t>
      </w:r>
      <w:r w:rsidR="008E34D7" w:rsidRPr="008E34D7">
        <w:rPr>
          <w:rFonts w:ascii="Arial" w:hAnsi="Arial" w:cs="Arial"/>
        </w:rPr>
        <w:t>extension</w:t>
      </w:r>
      <w:r w:rsidR="007F2C2E" w:rsidRPr="007F2C2E">
        <w:rPr>
          <w:rFonts w:ascii="Arial" w:hAnsi="Arial" w:cs="Arial"/>
        </w:rPr>
        <w:t xml:space="preserve"> </w:t>
      </w:r>
      <w:r w:rsidR="005F0B53" w:rsidRPr="000F30E3">
        <w:rPr>
          <w:rFonts w:ascii="Arial" w:hAnsi="Arial" w:cs="Arial"/>
        </w:rPr>
        <w:t>for YELO bank</w:t>
      </w:r>
    </w:p>
    <w:p w14:paraId="6C6F49EE" w14:textId="77777777" w:rsidR="005F0B53" w:rsidRPr="000F30E3" w:rsidRDefault="005F0B53">
      <w:pPr>
        <w:rPr>
          <w:rFonts w:ascii="Arial" w:hAnsi="Arial" w:cs="Arial"/>
        </w:rPr>
      </w:pPr>
    </w:p>
    <w:p w14:paraId="04742447" w14:textId="205272D6" w:rsidR="005F0B53" w:rsidRPr="000F30E3" w:rsidRDefault="00A013C2">
      <w:pPr>
        <w:rPr>
          <w:rFonts w:ascii="Arial" w:hAnsi="Arial" w:cs="Arial"/>
        </w:rPr>
      </w:pPr>
      <w:r w:rsidRPr="000F30E3">
        <w:rPr>
          <w:rFonts w:ascii="Arial" w:hAnsi="Arial" w:cs="Arial"/>
        </w:rPr>
        <w:t>Version: 1.0</w:t>
      </w:r>
    </w:p>
    <w:p w14:paraId="76A07229" w14:textId="52A0BDB8" w:rsidR="005F0B53" w:rsidRPr="000F30E3" w:rsidRDefault="005F0B53">
      <w:pPr>
        <w:rPr>
          <w:rFonts w:ascii="Arial" w:hAnsi="Arial" w:cs="Arial"/>
        </w:rPr>
      </w:pPr>
      <w:r w:rsidRPr="000F30E3">
        <w:rPr>
          <w:rFonts w:ascii="Arial" w:hAnsi="Arial" w:cs="Arial"/>
        </w:rPr>
        <w:t xml:space="preserve">Date: </w:t>
      </w:r>
      <w:r w:rsidR="00DB403B">
        <w:rPr>
          <w:rFonts w:ascii="Arial" w:hAnsi="Arial" w:cs="Arial"/>
        </w:rPr>
        <w:t>January 2021</w:t>
      </w:r>
    </w:p>
    <w:p w14:paraId="6BC3C523" w14:textId="740EAE98" w:rsidR="005F0B53" w:rsidRPr="000F30E3" w:rsidRDefault="005F0B53" w:rsidP="004F6CB9">
      <w:pPr>
        <w:rPr>
          <w:rFonts w:ascii="Arial" w:hAnsi="Arial" w:cs="Arial"/>
        </w:rPr>
      </w:pPr>
      <w:r w:rsidRPr="000F30E3">
        <w:rPr>
          <w:rFonts w:ascii="Arial" w:hAnsi="Arial" w:cs="Arial"/>
        </w:rPr>
        <w:br w:type="page"/>
      </w:r>
    </w:p>
    <w:sdt>
      <w:sdtPr>
        <w:rPr>
          <w:rFonts w:asciiTheme="minorHAnsi" w:eastAsiaTheme="minorHAnsi" w:hAnsiTheme="minorHAnsi" w:cstheme="minorBidi"/>
          <w:bCs w:val="0"/>
          <w:color w:val="auto"/>
          <w:sz w:val="22"/>
          <w:szCs w:val="22"/>
        </w:rPr>
        <w:id w:val="-401756107"/>
        <w:docPartObj>
          <w:docPartGallery w:val="Table of Contents"/>
          <w:docPartUnique/>
        </w:docPartObj>
      </w:sdtPr>
      <w:sdtEndPr>
        <w:rPr>
          <w:b/>
          <w:noProof/>
        </w:rPr>
      </w:sdtEndPr>
      <w:sdtContent>
        <w:p w14:paraId="5CB578E9" w14:textId="5F12EC7D" w:rsidR="00A43CB1" w:rsidRPr="000F30E3" w:rsidRDefault="00A43CB1">
          <w:pPr>
            <w:pStyle w:val="TOCHeading"/>
          </w:pPr>
          <w:r w:rsidRPr="000F30E3">
            <w:t>Contents</w:t>
          </w:r>
        </w:p>
        <w:p w14:paraId="01BE1025" w14:textId="09AA51A9" w:rsidR="00751AD9" w:rsidRDefault="00A43CB1">
          <w:pPr>
            <w:pStyle w:val="TOC1"/>
            <w:tabs>
              <w:tab w:val="left" w:pos="440"/>
              <w:tab w:val="right" w:leader="dot" w:pos="9350"/>
            </w:tabs>
            <w:rPr>
              <w:rFonts w:cstheme="minorBidi"/>
              <w:noProof/>
            </w:rPr>
          </w:pPr>
          <w:r w:rsidRPr="000F30E3">
            <w:fldChar w:fldCharType="begin"/>
          </w:r>
          <w:r w:rsidRPr="000F30E3">
            <w:instrText xml:space="preserve"> TOC \o "1-3" \h \z \u </w:instrText>
          </w:r>
          <w:r w:rsidRPr="000F30E3">
            <w:fldChar w:fldCharType="separate"/>
          </w:r>
          <w:hyperlink w:anchor="_Toc62569624" w:history="1">
            <w:r w:rsidR="00751AD9" w:rsidRPr="009274FF">
              <w:rPr>
                <w:rStyle w:val="Hyperlink"/>
                <w:noProof/>
              </w:rPr>
              <w:t>1</w:t>
            </w:r>
            <w:r w:rsidR="00751AD9">
              <w:rPr>
                <w:rFonts w:cstheme="minorBidi"/>
                <w:noProof/>
              </w:rPr>
              <w:tab/>
            </w:r>
            <w:r w:rsidR="00751AD9" w:rsidRPr="009274FF">
              <w:rPr>
                <w:rStyle w:val="Hyperlink"/>
                <w:noProof/>
              </w:rPr>
              <w:t>Introduction</w:t>
            </w:r>
            <w:r w:rsidR="00751AD9">
              <w:rPr>
                <w:noProof/>
                <w:webHidden/>
              </w:rPr>
              <w:tab/>
            </w:r>
            <w:r w:rsidR="00751AD9">
              <w:rPr>
                <w:noProof/>
                <w:webHidden/>
              </w:rPr>
              <w:fldChar w:fldCharType="begin"/>
            </w:r>
            <w:r w:rsidR="00751AD9">
              <w:rPr>
                <w:noProof/>
                <w:webHidden/>
              </w:rPr>
              <w:instrText xml:space="preserve"> PAGEREF _Toc62569624 \h </w:instrText>
            </w:r>
            <w:r w:rsidR="00751AD9">
              <w:rPr>
                <w:noProof/>
                <w:webHidden/>
              </w:rPr>
            </w:r>
            <w:r w:rsidR="00751AD9">
              <w:rPr>
                <w:noProof/>
                <w:webHidden/>
              </w:rPr>
              <w:fldChar w:fldCharType="separate"/>
            </w:r>
            <w:r w:rsidR="00751AD9">
              <w:rPr>
                <w:noProof/>
                <w:webHidden/>
              </w:rPr>
              <w:t>3</w:t>
            </w:r>
            <w:r w:rsidR="00751AD9">
              <w:rPr>
                <w:noProof/>
                <w:webHidden/>
              </w:rPr>
              <w:fldChar w:fldCharType="end"/>
            </w:r>
          </w:hyperlink>
        </w:p>
        <w:p w14:paraId="737DFF08" w14:textId="2C738B94" w:rsidR="00751AD9" w:rsidRDefault="005106D0">
          <w:pPr>
            <w:pStyle w:val="TOC2"/>
            <w:tabs>
              <w:tab w:val="left" w:pos="880"/>
              <w:tab w:val="right" w:leader="dot" w:pos="9350"/>
            </w:tabs>
            <w:rPr>
              <w:rFonts w:cstheme="minorBidi"/>
              <w:noProof/>
            </w:rPr>
          </w:pPr>
          <w:hyperlink w:anchor="_Toc62569625" w:history="1">
            <w:r w:rsidR="00751AD9" w:rsidRPr="009274FF">
              <w:rPr>
                <w:rStyle w:val="Hyperlink"/>
                <w:noProof/>
              </w:rPr>
              <w:t>1.1</w:t>
            </w:r>
            <w:r w:rsidR="00751AD9">
              <w:rPr>
                <w:rFonts w:cstheme="minorBidi"/>
                <w:noProof/>
              </w:rPr>
              <w:tab/>
            </w:r>
            <w:r w:rsidR="00751AD9" w:rsidRPr="009274FF">
              <w:rPr>
                <w:rStyle w:val="Hyperlink"/>
                <w:noProof/>
              </w:rPr>
              <w:t>Summary</w:t>
            </w:r>
            <w:r w:rsidR="00751AD9">
              <w:rPr>
                <w:noProof/>
                <w:webHidden/>
              </w:rPr>
              <w:tab/>
            </w:r>
            <w:r w:rsidR="00751AD9">
              <w:rPr>
                <w:noProof/>
                <w:webHidden/>
              </w:rPr>
              <w:fldChar w:fldCharType="begin"/>
            </w:r>
            <w:r w:rsidR="00751AD9">
              <w:rPr>
                <w:noProof/>
                <w:webHidden/>
              </w:rPr>
              <w:instrText xml:space="preserve"> PAGEREF _Toc62569625 \h </w:instrText>
            </w:r>
            <w:r w:rsidR="00751AD9">
              <w:rPr>
                <w:noProof/>
                <w:webHidden/>
              </w:rPr>
            </w:r>
            <w:r w:rsidR="00751AD9">
              <w:rPr>
                <w:noProof/>
                <w:webHidden/>
              </w:rPr>
              <w:fldChar w:fldCharType="separate"/>
            </w:r>
            <w:r w:rsidR="00751AD9">
              <w:rPr>
                <w:noProof/>
                <w:webHidden/>
              </w:rPr>
              <w:t>3</w:t>
            </w:r>
            <w:r w:rsidR="00751AD9">
              <w:rPr>
                <w:noProof/>
                <w:webHidden/>
              </w:rPr>
              <w:fldChar w:fldCharType="end"/>
            </w:r>
          </w:hyperlink>
        </w:p>
        <w:p w14:paraId="43ADBA76" w14:textId="067397FA" w:rsidR="00751AD9" w:rsidRDefault="005106D0">
          <w:pPr>
            <w:pStyle w:val="TOC2"/>
            <w:tabs>
              <w:tab w:val="left" w:pos="880"/>
              <w:tab w:val="right" w:leader="dot" w:pos="9350"/>
            </w:tabs>
            <w:rPr>
              <w:rFonts w:cstheme="minorBidi"/>
              <w:noProof/>
            </w:rPr>
          </w:pPr>
          <w:hyperlink w:anchor="_Toc62569626" w:history="1">
            <w:r w:rsidR="00751AD9" w:rsidRPr="009274FF">
              <w:rPr>
                <w:rStyle w:val="Hyperlink"/>
                <w:noProof/>
              </w:rPr>
              <w:t>1.2</w:t>
            </w:r>
            <w:r w:rsidR="00751AD9">
              <w:rPr>
                <w:rFonts w:cstheme="minorBidi"/>
                <w:noProof/>
              </w:rPr>
              <w:tab/>
            </w:r>
            <w:r w:rsidR="00751AD9" w:rsidRPr="009274FF">
              <w:rPr>
                <w:rStyle w:val="Hyperlink"/>
                <w:noProof/>
              </w:rPr>
              <w:t>Structure of document</w:t>
            </w:r>
            <w:r w:rsidR="00751AD9">
              <w:rPr>
                <w:noProof/>
                <w:webHidden/>
              </w:rPr>
              <w:tab/>
            </w:r>
            <w:r w:rsidR="00751AD9">
              <w:rPr>
                <w:noProof/>
                <w:webHidden/>
              </w:rPr>
              <w:fldChar w:fldCharType="begin"/>
            </w:r>
            <w:r w:rsidR="00751AD9">
              <w:rPr>
                <w:noProof/>
                <w:webHidden/>
              </w:rPr>
              <w:instrText xml:space="preserve"> PAGEREF _Toc62569626 \h </w:instrText>
            </w:r>
            <w:r w:rsidR="00751AD9">
              <w:rPr>
                <w:noProof/>
                <w:webHidden/>
              </w:rPr>
            </w:r>
            <w:r w:rsidR="00751AD9">
              <w:rPr>
                <w:noProof/>
                <w:webHidden/>
              </w:rPr>
              <w:fldChar w:fldCharType="separate"/>
            </w:r>
            <w:r w:rsidR="00751AD9">
              <w:rPr>
                <w:noProof/>
                <w:webHidden/>
              </w:rPr>
              <w:t>3</w:t>
            </w:r>
            <w:r w:rsidR="00751AD9">
              <w:rPr>
                <w:noProof/>
                <w:webHidden/>
              </w:rPr>
              <w:fldChar w:fldCharType="end"/>
            </w:r>
          </w:hyperlink>
        </w:p>
        <w:p w14:paraId="7AD728A4" w14:textId="10464A38" w:rsidR="00751AD9" w:rsidRDefault="005106D0">
          <w:pPr>
            <w:pStyle w:val="TOC1"/>
            <w:tabs>
              <w:tab w:val="left" w:pos="440"/>
              <w:tab w:val="right" w:leader="dot" w:pos="9350"/>
            </w:tabs>
            <w:rPr>
              <w:rFonts w:cstheme="minorBidi"/>
              <w:noProof/>
            </w:rPr>
          </w:pPr>
          <w:hyperlink w:anchor="_Toc62569627" w:history="1">
            <w:r w:rsidR="00751AD9" w:rsidRPr="009274FF">
              <w:rPr>
                <w:rStyle w:val="Hyperlink"/>
                <w:noProof/>
                <w:lang w:val="en-GB"/>
              </w:rPr>
              <w:t>2</w:t>
            </w:r>
            <w:r w:rsidR="00751AD9">
              <w:rPr>
                <w:rFonts w:cstheme="minorBidi"/>
                <w:noProof/>
              </w:rPr>
              <w:tab/>
            </w:r>
            <w:r w:rsidR="00751AD9" w:rsidRPr="009274FF">
              <w:rPr>
                <w:rStyle w:val="Hyperlink"/>
                <w:noProof/>
                <w:lang w:val="en-GB"/>
              </w:rPr>
              <w:t>Scope</w:t>
            </w:r>
            <w:r w:rsidR="00751AD9">
              <w:rPr>
                <w:noProof/>
                <w:webHidden/>
              </w:rPr>
              <w:tab/>
            </w:r>
            <w:r w:rsidR="00751AD9">
              <w:rPr>
                <w:noProof/>
                <w:webHidden/>
              </w:rPr>
              <w:fldChar w:fldCharType="begin"/>
            </w:r>
            <w:r w:rsidR="00751AD9">
              <w:rPr>
                <w:noProof/>
                <w:webHidden/>
              </w:rPr>
              <w:instrText xml:space="preserve"> PAGEREF _Toc62569627 \h </w:instrText>
            </w:r>
            <w:r w:rsidR="00751AD9">
              <w:rPr>
                <w:noProof/>
                <w:webHidden/>
              </w:rPr>
            </w:r>
            <w:r w:rsidR="00751AD9">
              <w:rPr>
                <w:noProof/>
                <w:webHidden/>
              </w:rPr>
              <w:fldChar w:fldCharType="separate"/>
            </w:r>
            <w:r w:rsidR="00751AD9">
              <w:rPr>
                <w:noProof/>
                <w:webHidden/>
              </w:rPr>
              <w:t>3</w:t>
            </w:r>
            <w:r w:rsidR="00751AD9">
              <w:rPr>
                <w:noProof/>
                <w:webHidden/>
              </w:rPr>
              <w:fldChar w:fldCharType="end"/>
            </w:r>
          </w:hyperlink>
        </w:p>
        <w:p w14:paraId="2B3F0B5F" w14:textId="16075750" w:rsidR="00751AD9" w:rsidRDefault="005106D0">
          <w:pPr>
            <w:pStyle w:val="TOC2"/>
            <w:tabs>
              <w:tab w:val="left" w:pos="880"/>
              <w:tab w:val="right" w:leader="dot" w:pos="9350"/>
            </w:tabs>
            <w:rPr>
              <w:rFonts w:cstheme="minorBidi"/>
              <w:noProof/>
            </w:rPr>
          </w:pPr>
          <w:hyperlink w:anchor="_Toc62569628" w:history="1">
            <w:r w:rsidR="00751AD9" w:rsidRPr="009274FF">
              <w:rPr>
                <w:rStyle w:val="Hyperlink"/>
                <w:noProof/>
                <w:lang w:val="en-GB"/>
              </w:rPr>
              <w:t>2.1</w:t>
            </w:r>
            <w:r w:rsidR="00751AD9">
              <w:rPr>
                <w:rFonts w:cstheme="minorBidi"/>
                <w:noProof/>
              </w:rPr>
              <w:tab/>
            </w:r>
            <w:r w:rsidR="00751AD9" w:rsidRPr="009274FF">
              <w:rPr>
                <w:rStyle w:val="Hyperlink"/>
                <w:noProof/>
                <w:lang w:val="en-GB"/>
              </w:rPr>
              <w:t>Summary</w:t>
            </w:r>
            <w:r w:rsidR="00751AD9">
              <w:rPr>
                <w:noProof/>
                <w:webHidden/>
              </w:rPr>
              <w:tab/>
            </w:r>
            <w:r w:rsidR="00751AD9">
              <w:rPr>
                <w:noProof/>
                <w:webHidden/>
              </w:rPr>
              <w:fldChar w:fldCharType="begin"/>
            </w:r>
            <w:r w:rsidR="00751AD9">
              <w:rPr>
                <w:noProof/>
                <w:webHidden/>
              </w:rPr>
              <w:instrText xml:space="preserve"> PAGEREF _Toc62569628 \h </w:instrText>
            </w:r>
            <w:r w:rsidR="00751AD9">
              <w:rPr>
                <w:noProof/>
                <w:webHidden/>
              </w:rPr>
            </w:r>
            <w:r w:rsidR="00751AD9">
              <w:rPr>
                <w:noProof/>
                <w:webHidden/>
              </w:rPr>
              <w:fldChar w:fldCharType="separate"/>
            </w:r>
            <w:r w:rsidR="00751AD9">
              <w:rPr>
                <w:noProof/>
                <w:webHidden/>
              </w:rPr>
              <w:t>3</w:t>
            </w:r>
            <w:r w:rsidR="00751AD9">
              <w:rPr>
                <w:noProof/>
                <w:webHidden/>
              </w:rPr>
              <w:fldChar w:fldCharType="end"/>
            </w:r>
          </w:hyperlink>
        </w:p>
        <w:p w14:paraId="2CA415A7" w14:textId="7A8B9E55" w:rsidR="00751AD9" w:rsidRDefault="005106D0">
          <w:pPr>
            <w:pStyle w:val="TOC2"/>
            <w:tabs>
              <w:tab w:val="left" w:pos="880"/>
              <w:tab w:val="right" w:leader="dot" w:pos="9350"/>
            </w:tabs>
            <w:rPr>
              <w:rFonts w:cstheme="minorBidi"/>
              <w:noProof/>
            </w:rPr>
          </w:pPr>
          <w:hyperlink w:anchor="_Toc62569629" w:history="1">
            <w:r w:rsidR="00751AD9" w:rsidRPr="009274FF">
              <w:rPr>
                <w:rStyle w:val="Hyperlink"/>
                <w:noProof/>
                <w:lang w:val="en-GB"/>
              </w:rPr>
              <w:t>2.2</w:t>
            </w:r>
            <w:r w:rsidR="00751AD9">
              <w:rPr>
                <w:rFonts w:cstheme="minorBidi"/>
                <w:noProof/>
              </w:rPr>
              <w:tab/>
            </w:r>
            <w:r w:rsidR="00751AD9" w:rsidRPr="009274FF">
              <w:rPr>
                <w:rStyle w:val="Hyperlink"/>
                <w:noProof/>
                <w:lang w:val="en-GB"/>
              </w:rPr>
              <w:t>Scope of Work</w:t>
            </w:r>
            <w:r w:rsidR="00751AD9">
              <w:rPr>
                <w:noProof/>
                <w:webHidden/>
              </w:rPr>
              <w:tab/>
            </w:r>
            <w:r w:rsidR="00751AD9">
              <w:rPr>
                <w:noProof/>
                <w:webHidden/>
              </w:rPr>
              <w:fldChar w:fldCharType="begin"/>
            </w:r>
            <w:r w:rsidR="00751AD9">
              <w:rPr>
                <w:noProof/>
                <w:webHidden/>
              </w:rPr>
              <w:instrText xml:space="preserve"> PAGEREF _Toc62569629 \h </w:instrText>
            </w:r>
            <w:r w:rsidR="00751AD9">
              <w:rPr>
                <w:noProof/>
                <w:webHidden/>
              </w:rPr>
            </w:r>
            <w:r w:rsidR="00751AD9">
              <w:rPr>
                <w:noProof/>
                <w:webHidden/>
              </w:rPr>
              <w:fldChar w:fldCharType="separate"/>
            </w:r>
            <w:r w:rsidR="00751AD9">
              <w:rPr>
                <w:noProof/>
                <w:webHidden/>
              </w:rPr>
              <w:t>3</w:t>
            </w:r>
            <w:r w:rsidR="00751AD9">
              <w:rPr>
                <w:noProof/>
                <w:webHidden/>
              </w:rPr>
              <w:fldChar w:fldCharType="end"/>
            </w:r>
          </w:hyperlink>
        </w:p>
        <w:p w14:paraId="2DDF6EDA" w14:textId="38921E7D" w:rsidR="00751AD9" w:rsidRDefault="005106D0">
          <w:pPr>
            <w:pStyle w:val="TOC2"/>
            <w:tabs>
              <w:tab w:val="left" w:pos="880"/>
              <w:tab w:val="right" w:leader="dot" w:pos="9350"/>
            </w:tabs>
            <w:rPr>
              <w:rFonts w:cstheme="minorBidi"/>
              <w:noProof/>
            </w:rPr>
          </w:pPr>
          <w:hyperlink w:anchor="_Toc62569630" w:history="1">
            <w:r w:rsidR="00751AD9" w:rsidRPr="009274FF">
              <w:rPr>
                <w:rStyle w:val="Hyperlink"/>
                <w:noProof/>
                <w:lang w:val="en-GB"/>
              </w:rPr>
              <w:t>2.3</w:t>
            </w:r>
            <w:r w:rsidR="00751AD9">
              <w:rPr>
                <w:rFonts w:cstheme="minorBidi"/>
                <w:noProof/>
              </w:rPr>
              <w:tab/>
            </w:r>
            <w:r w:rsidR="00751AD9" w:rsidRPr="009274FF">
              <w:rPr>
                <w:rStyle w:val="Hyperlink"/>
                <w:noProof/>
                <w:lang w:val="en-GB"/>
              </w:rPr>
              <w:t>Intended timescale of the project</w:t>
            </w:r>
            <w:r w:rsidR="00751AD9">
              <w:rPr>
                <w:noProof/>
                <w:webHidden/>
              </w:rPr>
              <w:tab/>
            </w:r>
            <w:r w:rsidR="00751AD9">
              <w:rPr>
                <w:noProof/>
                <w:webHidden/>
              </w:rPr>
              <w:fldChar w:fldCharType="begin"/>
            </w:r>
            <w:r w:rsidR="00751AD9">
              <w:rPr>
                <w:noProof/>
                <w:webHidden/>
              </w:rPr>
              <w:instrText xml:space="preserve"> PAGEREF _Toc62569630 \h </w:instrText>
            </w:r>
            <w:r w:rsidR="00751AD9">
              <w:rPr>
                <w:noProof/>
                <w:webHidden/>
              </w:rPr>
            </w:r>
            <w:r w:rsidR="00751AD9">
              <w:rPr>
                <w:noProof/>
                <w:webHidden/>
              </w:rPr>
              <w:fldChar w:fldCharType="separate"/>
            </w:r>
            <w:r w:rsidR="00751AD9">
              <w:rPr>
                <w:noProof/>
                <w:webHidden/>
              </w:rPr>
              <w:t>3</w:t>
            </w:r>
            <w:r w:rsidR="00751AD9">
              <w:rPr>
                <w:noProof/>
                <w:webHidden/>
              </w:rPr>
              <w:fldChar w:fldCharType="end"/>
            </w:r>
          </w:hyperlink>
        </w:p>
        <w:p w14:paraId="6FAC6A19" w14:textId="7C1E50F6" w:rsidR="00751AD9" w:rsidRDefault="005106D0">
          <w:pPr>
            <w:pStyle w:val="TOC2"/>
            <w:tabs>
              <w:tab w:val="left" w:pos="880"/>
              <w:tab w:val="right" w:leader="dot" w:pos="9350"/>
            </w:tabs>
            <w:rPr>
              <w:rFonts w:cstheme="minorBidi"/>
              <w:noProof/>
            </w:rPr>
          </w:pPr>
          <w:hyperlink w:anchor="_Toc62569631" w:history="1">
            <w:r w:rsidR="00751AD9" w:rsidRPr="009274FF">
              <w:rPr>
                <w:rStyle w:val="Hyperlink"/>
                <w:noProof/>
                <w:lang w:val="en-GB"/>
              </w:rPr>
              <w:t>2.4</w:t>
            </w:r>
            <w:r w:rsidR="00751AD9">
              <w:rPr>
                <w:rFonts w:cstheme="minorBidi"/>
                <w:noProof/>
              </w:rPr>
              <w:tab/>
            </w:r>
            <w:r w:rsidR="00751AD9" w:rsidRPr="009274FF">
              <w:rPr>
                <w:rStyle w:val="Hyperlink"/>
                <w:noProof/>
                <w:lang w:val="en-GB"/>
              </w:rPr>
              <w:t>Timetable for this Request for Proposal</w:t>
            </w:r>
            <w:r w:rsidR="00751AD9">
              <w:rPr>
                <w:noProof/>
                <w:webHidden/>
              </w:rPr>
              <w:tab/>
            </w:r>
            <w:r w:rsidR="00751AD9">
              <w:rPr>
                <w:noProof/>
                <w:webHidden/>
              </w:rPr>
              <w:fldChar w:fldCharType="begin"/>
            </w:r>
            <w:r w:rsidR="00751AD9">
              <w:rPr>
                <w:noProof/>
                <w:webHidden/>
              </w:rPr>
              <w:instrText xml:space="preserve"> PAGEREF _Toc62569631 \h </w:instrText>
            </w:r>
            <w:r w:rsidR="00751AD9">
              <w:rPr>
                <w:noProof/>
                <w:webHidden/>
              </w:rPr>
            </w:r>
            <w:r w:rsidR="00751AD9">
              <w:rPr>
                <w:noProof/>
                <w:webHidden/>
              </w:rPr>
              <w:fldChar w:fldCharType="separate"/>
            </w:r>
            <w:r w:rsidR="00751AD9">
              <w:rPr>
                <w:noProof/>
                <w:webHidden/>
              </w:rPr>
              <w:t>3</w:t>
            </w:r>
            <w:r w:rsidR="00751AD9">
              <w:rPr>
                <w:noProof/>
                <w:webHidden/>
              </w:rPr>
              <w:fldChar w:fldCharType="end"/>
            </w:r>
          </w:hyperlink>
        </w:p>
        <w:p w14:paraId="446F372B" w14:textId="140FF4EE" w:rsidR="00751AD9" w:rsidRDefault="005106D0">
          <w:pPr>
            <w:pStyle w:val="TOC1"/>
            <w:tabs>
              <w:tab w:val="left" w:pos="440"/>
              <w:tab w:val="right" w:leader="dot" w:pos="9350"/>
            </w:tabs>
            <w:rPr>
              <w:rFonts w:cstheme="minorBidi"/>
              <w:noProof/>
            </w:rPr>
          </w:pPr>
          <w:hyperlink w:anchor="_Toc62569632" w:history="1">
            <w:r w:rsidR="00751AD9" w:rsidRPr="009274FF">
              <w:rPr>
                <w:rStyle w:val="Hyperlink"/>
                <w:noProof/>
                <w:lang w:val="en-GB"/>
              </w:rPr>
              <w:t>3</w:t>
            </w:r>
            <w:r w:rsidR="00751AD9">
              <w:rPr>
                <w:rFonts w:cstheme="minorBidi"/>
                <w:noProof/>
              </w:rPr>
              <w:tab/>
            </w:r>
            <w:r w:rsidR="00751AD9" w:rsidRPr="009274FF">
              <w:rPr>
                <w:rStyle w:val="Hyperlink"/>
                <w:noProof/>
                <w:lang w:val="en-GB"/>
              </w:rPr>
              <w:t>Vendor interaction details</w:t>
            </w:r>
            <w:r w:rsidR="00751AD9">
              <w:rPr>
                <w:noProof/>
                <w:webHidden/>
              </w:rPr>
              <w:tab/>
            </w:r>
            <w:r w:rsidR="00751AD9">
              <w:rPr>
                <w:noProof/>
                <w:webHidden/>
              </w:rPr>
              <w:fldChar w:fldCharType="begin"/>
            </w:r>
            <w:r w:rsidR="00751AD9">
              <w:rPr>
                <w:noProof/>
                <w:webHidden/>
              </w:rPr>
              <w:instrText xml:space="preserve"> PAGEREF _Toc62569632 \h </w:instrText>
            </w:r>
            <w:r w:rsidR="00751AD9">
              <w:rPr>
                <w:noProof/>
                <w:webHidden/>
              </w:rPr>
            </w:r>
            <w:r w:rsidR="00751AD9">
              <w:rPr>
                <w:noProof/>
                <w:webHidden/>
              </w:rPr>
              <w:fldChar w:fldCharType="separate"/>
            </w:r>
            <w:r w:rsidR="00751AD9">
              <w:rPr>
                <w:noProof/>
                <w:webHidden/>
              </w:rPr>
              <w:t>4</w:t>
            </w:r>
            <w:r w:rsidR="00751AD9">
              <w:rPr>
                <w:noProof/>
                <w:webHidden/>
              </w:rPr>
              <w:fldChar w:fldCharType="end"/>
            </w:r>
          </w:hyperlink>
        </w:p>
        <w:p w14:paraId="79A450A6" w14:textId="701B8C10" w:rsidR="00751AD9" w:rsidRDefault="005106D0">
          <w:pPr>
            <w:pStyle w:val="TOC2"/>
            <w:tabs>
              <w:tab w:val="left" w:pos="880"/>
              <w:tab w:val="right" w:leader="dot" w:pos="9350"/>
            </w:tabs>
            <w:rPr>
              <w:rFonts w:cstheme="minorBidi"/>
              <w:noProof/>
            </w:rPr>
          </w:pPr>
          <w:hyperlink w:anchor="_Toc62569633" w:history="1">
            <w:r w:rsidR="00751AD9" w:rsidRPr="009274FF">
              <w:rPr>
                <w:rStyle w:val="Hyperlink"/>
                <w:noProof/>
                <w:lang w:val="en-GB"/>
              </w:rPr>
              <w:t>3.1</w:t>
            </w:r>
            <w:r w:rsidR="00751AD9">
              <w:rPr>
                <w:rFonts w:cstheme="minorBidi"/>
                <w:noProof/>
              </w:rPr>
              <w:tab/>
            </w:r>
            <w:r w:rsidR="00751AD9" w:rsidRPr="009274FF">
              <w:rPr>
                <w:rStyle w:val="Hyperlink"/>
                <w:noProof/>
                <w:lang w:val="en-GB"/>
              </w:rPr>
              <w:t>Invitation</w:t>
            </w:r>
            <w:r w:rsidR="00751AD9">
              <w:rPr>
                <w:noProof/>
                <w:webHidden/>
              </w:rPr>
              <w:tab/>
            </w:r>
            <w:r w:rsidR="00751AD9">
              <w:rPr>
                <w:noProof/>
                <w:webHidden/>
              </w:rPr>
              <w:fldChar w:fldCharType="begin"/>
            </w:r>
            <w:r w:rsidR="00751AD9">
              <w:rPr>
                <w:noProof/>
                <w:webHidden/>
              </w:rPr>
              <w:instrText xml:space="preserve"> PAGEREF _Toc62569633 \h </w:instrText>
            </w:r>
            <w:r w:rsidR="00751AD9">
              <w:rPr>
                <w:noProof/>
                <w:webHidden/>
              </w:rPr>
            </w:r>
            <w:r w:rsidR="00751AD9">
              <w:rPr>
                <w:noProof/>
                <w:webHidden/>
              </w:rPr>
              <w:fldChar w:fldCharType="separate"/>
            </w:r>
            <w:r w:rsidR="00751AD9">
              <w:rPr>
                <w:noProof/>
                <w:webHidden/>
              </w:rPr>
              <w:t>4</w:t>
            </w:r>
            <w:r w:rsidR="00751AD9">
              <w:rPr>
                <w:noProof/>
                <w:webHidden/>
              </w:rPr>
              <w:fldChar w:fldCharType="end"/>
            </w:r>
          </w:hyperlink>
        </w:p>
        <w:p w14:paraId="2FB6DCF4" w14:textId="7C2666DC" w:rsidR="00751AD9" w:rsidRDefault="005106D0">
          <w:pPr>
            <w:pStyle w:val="TOC2"/>
            <w:tabs>
              <w:tab w:val="left" w:pos="880"/>
              <w:tab w:val="right" w:leader="dot" w:pos="9350"/>
            </w:tabs>
            <w:rPr>
              <w:rFonts w:cstheme="minorBidi"/>
              <w:noProof/>
            </w:rPr>
          </w:pPr>
          <w:hyperlink w:anchor="_Toc62569634" w:history="1">
            <w:r w:rsidR="00751AD9" w:rsidRPr="009274FF">
              <w:rPr>
                <w:rStyle w:val="Hyperlink"/>
                <w:noProof/>
                <w:lang w:val="en-GB"/>
              </w:rPr>
              <w:t>3.2</w:t>
            </w:r>
            <w:r w:rsidR="00751AD9">
              <w:rPr>
                <w:rFonts w:cstheme="minorBidi"/>
                <w:noProof/>
              </w:rPr>
              <w:tab/>
            </w:r>
            <w:r w:rsidR="00751AD9" w:rsidRPr="009274FF">
              <w:rPr>
                <w:rStyle w:val="Hyperlink"/>
                <w:noProof/>
                <w:lang w:val="en-GB"/>
              </w:rPr>
              <w:t>Contact information</w:t>
            </w:r>
            <w:r w:rsidR="00751AD9">
              <w:rPr>
                <w:noProof/>
                <w:webHidden/>
              </w:rPr>
              <w:tab/>
            </w:r>
            <w:r w:rsidR="00751AD9">
              <w:rPr>
                <w:noProof/>
                <w:webHidden/>
              </w:rPr>
              <w:fldChar w:fldCharType="begin"/>
            </w:r>
            <w:r w:rsidR="00751AD9">
              <w:rPr>
                <w:noProof/>
                <w:webHidden/>
              </w:rPr>
              <w:instrText xml:space="preserve"> PAGEREF _Toc62569634 \h </w:instrText>
            </w:r>
            <w:r w:rsidR="00751AD9">
              <w:rPr>
                <w:noProof/>
                <w:webHidden/>
              </w:rPr>
            </w:r>
            <w:r w:rsidR="00751AD9">
              <w:rPr>
                <w:noProof/>
                <w:webHidden/>
              </w:rPr>
              <w:fldChar w:fldCharType="separate"/>
            </w:r>
            <w:r w:rsidR="00751AD9">
              <w:rPr>
                <w:noProof/>
                <w:webHidden/>
              </w:rPr>
              <w:t>4</w:t>
            </w:r>
            <w:r w:rsidR="00751AD9">
              <w:rPr>
                <w:noProof/>
                <w:webHidden/>
              </w:rPr>
              <w:fldChar w:fldCharType="end"/>
            </w:r>
          </w:hyperlink>
        </w:p>
        <w:p w14:paraId="15473ECE" w14:textId="35C288CE" w:rsidR="00751AD9" w:rsidRDefault="005106D0">
          <w:pPr>
            <w:pStyle w:val="TOC2"/>
            <w:tabs>
              <w:tab w:val="left" w:pos="880"/>
              <w:tab w:val="right" w:leader="dot" w:pos="9350"/>
            </w:tabs>
            <w:rPr>
              <w:rFonts w:cstheme="minorBidi"/>
              <w:noProof/>
            </w:rPr>
          </w:pPr>
          <w:hyperlink w:anchor="_Toc62569635" w:history="1">
            <w:r w:rsidR="00751AD9" w:rsidRPr="009274FF">
              <w:rPr>
                <w:rStyle w:val="Hyperlink"/>
                <w:noProof/>
                <w:lang w:val="en-GB"/>
              </w:rPr>
              <w:t>3.3</w:t>
            </w:r>
            <w:r w:rsidR="00751AD9">
              <w:rPr>
                <w:rFonts w:cstheme="minorBidi"/>
                <w:noProof/>
              </w:rPr>
              <w:tab/>
            </w:r>
            <w:r w:rsidR="00751AD9" w:rsidRPr="009274FF">
              <w:rPr>
                <w:rStyle w:val="Hyperlink"/>
                <w:noProof/>
                <w:lang w:val="en-GB"/>
              </w:rPr>
              <w:t>Intend to bid</w:t>
            </w:r>
            <w:r w:rsidR="00751AD9">
              <w:rPr>
                <w:noProof/>
                <w:webHidden/>
              </w:rPr>
              <w:tab/>
            </w:r>
            <w:r w:rsidR="00751AD9">
              <w:rPr>
                <w:noProof/>
                <w:webHidden/>
              </w:rPr>
              <w:fldChar w:fldCharType="begin"/>
            </w:r>
            <w:r w:rsidR="00751AD9">
              <w:rPr>
                <w:noProof/>
                <w:webHidden/>
              </w:rPr>
              <w:instrText xml:space="preserve"> PAGEREF _Toc62569635 \h </w:instrText>
            </w:r>
            <w:r w:rsidR="00751AD9">
              <w:rPr>
                <w:noProof/>
                <w:webHidden/>
              </w:rPr>
            </w:r>
            <w:r w:rsidR="00751AD9">
              <w:rPr>
                <w:noProof/>
                <w:webHidden/>
              </w:rPr>
              <w:fldChar w:fldCharType="separate"/>
            </w:r>
            <w:r w:rsidR="00751AD9">
              <w:rPr>
                <w:noProof/>
                <w:webHidden/>
              </w:rPr>
              <w:t>4</w:t>
            </w:r>
            <w:r w:rsidR="00751AD9">
              <w:rPr>
                <w:noProof/>
                <w:webHidden/>
              </w:rPr>
              <w:fldChar w:fldCharType="end"/>
            </w:r>
          </w:hyperlink>
        </w:p>
        <w:p w14:paraId="69412738" w14:textId="7135CD6E" w:rsidR="00751AD9" w:rsidRDefault="005106D0">
          <w:pPr>
            <w:pStyle w:val="TOC2"/>
            <w:tabs>
              <w:tab w:val="left" w:pos="880"/>
              <w:tab w:val="right" w:leader="dot" w:pos="9350"/>
            </w:tabs>
            <w:rPr>
              <w:rFonts w:cstheme="minorBidi"/>
              <w:noProof/>
            </w:rPr>
          </w:pPr>
          <w:hyperlink w:anchor="_Toc62569636" w:history="1">
            <w:r w:rsidR="00751AD9" w:rsidRPr="009274FF">
              <w:rPr>
                <w:rStyle w:val="Hyperlink"/>
                <w:noProof/>
              </w:rPr>
              <w:t>3.4</w:t>
            </w:r>
            <w:r w:rsidR="00751AD9">
              <w:rPr>
                <w:rFonts w:cstheme="minorBidi"/>
                <w:noProof/>
              </w:rPr>
              <w:tab/>
            </w:r>
            <w:r w:rsidR="00751AD9" w:rsidRPr="009274FF">
              <w:rPr>
                <w:rStyle w:val="Hyperlink"/>
                <w:noProof/>
              </w:rPr>
              <w:t>Language of Bids</w:t>
            </w:r>
            <w:r w:rsidR="00751AD9">
              <w:rPr>
                <w:noProof/>
                <w:webHidden/>
              </w:rPr>
              <w:tab/>
            </w:r>
            <w:r w:rsidR="00751AD9">
              <w:rPr>
                <w:noProof/>
                <w:webHidden/>
              </w:rPr>
              <w:fldChar w:fldCharType="begin"/>
            </w:r>
            <w:r w:rsidR="00751AD9">
              <w:rPr>
                <w:noProof/>
                <w:webHidden/>
              </w:rPr>
              <w:instrText xml:space="preserve"> PAGEREF _Toc62569636 \h </w:instrText>
            </w:r>
            <w:r w:rsidR="00751AD9">
              <w:rPr>
                <w:noProof/>
                <w:webHidden/>
              </w:rPr>
            </w:r>
            <w:r w:rsidR="00751AD9">
              <w:rPr>
                <w:noProof/>
                <w:webHidden/>
              </w:rPr>
              <w:fldChar w:fldCharType="separate"/>
            </w:r>
            <w:r w:rsidR="00751AD9">
              <w:rPr>
                <w:noProof/>
                <w:webHidden/>
              </w:rPr>
              <w:t>4</w:t>
            </w:r>
            <w:r w:rsidR="00751AD9">
              <w:rPr>
                <w:noProof/>
                <w:webHidden/>
              </w:rPr>
              <w:fldChar w:fldCharType="end"/>
            </w:r>
          </w:hyperlink>
        </w:p>
        <w:p w14:paraId="038A8D01" w14:textId="78E7B06D" w:rsidR="00751AD9" w:rsidRDefault="005106D0">
          <w:pPr>
            <w:pStyle w:val="TOC2"/>
            <w:tabs>
              <w:tab w:val="left" w:pos="880"/>
              <w:tab w:val="right" w:leader="dot" w:pos="9350"/>
            </w:tabs>
            <w:rPr>
              <w:rFonts w:cstheme="minorBidi"/>
              <w:noProof/>
            </w:rPr>
          </w:pPr>
          <w:hyperlink w:anchor="_Toc62569637" w:history="1">
            <w:r w:rsidR="00751AD9" w:rsidRPr="009274FF">
              <w:rPr>
                <w:rStyle w:val="Hyperlink"/>
                <w:noProof/>
                <w:lang w:val="en-GB"/>
              </w:rPr>
              <w:t>3.5</w:t>
            </w:r>
            <w:r w:rsidR="00751AD9">
              <w:rPr>
                <w:rFonts w:cstheme="minorBidi"/>
                <w:noProof/>
              </w:rPr>
              <w:tab/>
            </w:r>
            <w:r w:rsidR="00751AD9" w:rsidRPr="009274FF">
              <w:rPr>
                <w:rStyle w:val="Hyperlink"/>
                <w:noProof/>
                <w:lang w:val="en-GB"/>
              </w:rPr>
              <w:t>Vendor enquiries</w:t>
            </w:r>
            <w:r w:rsidR="00751AD9">
              <w:rPr>
                <w:noProof/>
                <w:webHidden/>
              </w:rPr>
              <w:tab/>
            </w:r>
            <w:r w:rsidR="00751AD9">
              <w:rPr>
                <w:noProof/>
                <w:webHidden/>
              </w:rPr>
              <w:fldChar w:fldCharType="begin"/>
            </w:r>
            <w:r w:rsidR="00751AD9">
              <w:rPr>
                <w:noProof/>
                <w:webHidden/>
              </w:rPr>
              <w:instrText xml:space="preserve"> PAGEREF _Toc62569637 \h </w:instrText>
            </w:r>
            <w:r w:rsidR="00751AD9">
              <w:rPr>
                <w:noProof/>
                <w:webHidden/>
              </w:rPr>
            </w:r>
            <w:r w:rsidR="00751AD9">
              <w:rPr>
                <w:noProof/>
                <w:webHidden/>
              </w:rPr>
              <w:fldChar w:fldCharType="separate"/>
            </w:r>
            <w:r w:rsidR="00751AD9">
              <w:rPr>
                <w:noProof/>
                <w:webHidden/>
              </w:rPr>
              <w:t>4</w:t>
            </w:r>
            <w:r w:rsidR="00751AD9">
              <w:rPr>
                <w:noProof/>
                <w:webHidden/>
              </w:rPr>
              <w:fldChar w:fldCharType="end"/>
            </w:r>
          </w:hyperlink>
        </w:p>
        <w:p w14:paraId="755003ED" w14:textId="1F1855A1" w:rsidR="00751AD9" w:rsidRDefault="005106D0">
          <w:pPr>
            <w:pStyle w:val="TOC2"/>
            <w:tabs>
              <w:tab w:val="left" w:pos="880"/>
              <w:tab w:val="right" w:leader="dot" w:pos="9350"/>
            </w:tabs>
            <w:rPr>
              <w:rFonts w:cstheme="minorBidi"/>
              <w:noProof/>
            </w:rPr>
          </w:pPr>
          <w:hyperlink w:anchor="_Toc62569638" w:history="1">
            <w:r w:rsidR="00751AD9" w:rsidRPr="009274FF">
              <w:rPr>
                <w:rStyle w:val="Hyperlink"/>
                <w:noProof/>
                <w:lang w:val="en-GB"/>
              </w:rPr>
              <w:t>3.6</w:t>
            </w:r>
            <w:r w:rsidR="00751AD9">
              <w:rPr>
                <w:rFonts w:cstheme="minorBidi"/>
                <w:noProof/>
              </w:rPr>
              <w:tab/>
            </w:r>
            <w:r w:rsidR="00751AD9" w:rsidRPr="009274FF">
              <w:rPr>
                <w:rStyle w:val="Hyperlink"/>
                <w:noProof/>
                <w:lang w:val="en-GB"/>
              </w:rPr>
              <w:t>Delivery of vendor proposal</w:t>
            </w:r>
            <w:r w:rsidR="00751AD9">
              <w:rPr>
                <w:noProof/>
                <w:webHidden/>
              </w:rPr>
              <w:tab/>
            </w:r>
            <w:r w:rsidR="00751AD9">
              <w:rPr>
                <w:noProof/>
                <w:webHidden/>
              </w:rPr>
              <w:fldChar w:fldCharType="begin"/>
            </w:r>
            <w:r w:rsidR="00751AD9">
              <w:rPr>
                <w:noProof/>
                <w:webHidden/>
              </w:rPr>
              <w:instrText xml:space="preserve"> PAGEREF _Toc62569638 \h </w:instrText>
            </w:r>
            <w:r w:rsidR="00751AD9">
              <w:rPr>
                <w:noProof/>
                <w:webHidden/>
              </w:rPr>
            </w:r>
            <w:r w:rsidR="00751AD9">
              <w:rPr>
                <w:noProof/>
                <w:webHidden/>
              </w:rPr>
              <w:fldChar w:fldCharType="separate"/>
            </w:r>
            <w:r w:rsidR="00751AD9">
              <w:rPr>
                <w:noProof/>
                <w:webHidden/>
              </w:rPr>
              <w:t>4</w:t>
            </w:r>
            <w:r w:rsidR="00751AD9">
              <w:rPr>
                <w:noProof/>
                <w:webHidden/>
              </w:rPr>
              <w:fldChar w:fldCharType="end"/>
            </w:r>
          </w:hyperlink>
        </w:p>
        <w:p w14:paraId="19B38D84" w14:textId="33D53DBB" w:rsidR="00751AD9" w:rsidRDefault="005106D0">
          <w:pPr>
            <w:pStyle w:val="TOC2"/>
            <w:tabs>
              <w:tab w:val="left" w:pos="880"/>
              <w:tab w:val="right" w:leader="dot" w:pos="9350"/>
            </w:tabs>
            <w:rPr>
              <w:rFonts w:cstheme="minorBidi"/>
              <w:noProof/>
            </w:rPr>
          </w:pPr>
          <w:hyperlink w:anchor="_Toc62569639" w:history="1">
            <w:r w:rsidR="00751AD9" w:rsidRPr="009274FF">
              <w:rPr>
                <w:rStyle w:val="Hyperlink"/>
                <w:noProof/>
                <w:lang w:val="en-GB"/>
              </w:rPr>
              <w:t>3.7</w:t>
            </w:r>
            <w:r w:rsidR="00751AD9">
              <w:rPr>
                <w:rFonts w:cstheme="minorBidi"/>
                <w:noProof/>
              </w:rPr>
              <w:tab/>
            </w:r>
            <w:r w:rsidR="00751AD9" w:rsidRPr="009274FF">
              <w:rPr>
                <w:rStyle w:val="Hyperlink"/>
                <w:noProof/>
                <w:lang w:val="en-GB"/>
              </w:rPr>
              <w:t>Evaluation of vendor proposal</w:t>
            </w:r>
            <w:r w:rsidR="00751AD9">
              <w:rPr>
                <w:noProof/>
                <w:webHidden/>
              </w:rPr>
              <w:tab/>
            </w:r>
            <w:r w:rsidR="00751AD9">
              <w:rPr>
                <w:noProof/>
                <w:webHidden/>
              </w:rPr>
              <w:fldChar w:fldCharType="begin"/>
            </w:r>
            <w:r w:rsidR="00751AD9">
              <w:rPr>
                <w:noProof/>
                <w:webHidden/>
              </w:rPr>
              <w:instrText xml:space="preserve"> PAGEREF _Toc62569639 \h </w:instrText>
            </w:r>
            <w:r w:rsidR="00751AD9">
              <w:rPr>
                <w:noProof/>
                <w:webHidden/>
              </w:rPr>
            </w:r>
            <w:r w:rsidR="00751AD9">
              <w:rPr>
                <w:noProof/>
                <w:webHidden/>
              </w:rPr>
              <w:fldChar w:fldCharType="separate"/>
            </w:r>
            <w:r w:rsidR="00751AD9">
              <w:rPr>
                <w:noProof/>
                <w:webHidden/>
              </w:rPr>
              <w:t>5</w:t>
            </w:r>
            <w:r w:rsidR="00751AD9">
              <w:rPr>
                <w:noProof/>
                <w:webHidden/>
              </w:rPr>
              <w:fldChar w:fldCharType="end"/>
            </w:r>
          </w:hyperlink>
        </w:p>
        <w:p w14:paraId="1848C285" w14:textId="0296765E" w:rsidR="00751AD9" w:rsidRDefault="005106D0">
          <w:pPr>
            <w:pStyle w:val="TOC2"/>
            <w:tabs>
              <w:tab w:val="left" w:pos="880"/>
              <w:tab w:val="right" w:leader="dot" w:pos="9350"/>
            </w:tabs>
            <w:rPr>
              <w:rFonts w:cstheme="minorBidi"/>
              <w:noProof/>
            </w:rPr>
          </w:pPr>
          <w:hyperlink w:anchor="_Toc62569640" w:history="1">
            <w:r w:rsidR="00751AD9" w:rsidRPr="009274FF">
              <w:rPr>
                <w:rStyle w:val="Hyperlink"/>
                <w:noProof/>
                <w:lang w:val="en-GB"/>
              </w:rPr>
              <w:t>3.8</w:t>
            </w:r>
            <w:r w:rsidR="00751AD9">
              <w:rPr>
                <w:rFonts w:cstheme="minorBidi"/>
                <w:noProof/>
              </w:rPr>
              <w:tab/>
            </w:r>
            <w:r w:rsidR="00751AD9" w:rsidRPr="009274FF">
              <w:rPr>
                <w:rStyle w:val="Hyperlink"/>
                <w:noProof/>
                <w:lang w:val="en-GB"/>
              </w:rPr>
              <w:t>Structure of Vendor’s proposal</w:t>
            </w:r>
            <w:r w:rsidR="00751AD9">
              <w:rPr>
                <w:noProof/>
                <w:webHidden/>
              </w:rPr>
              <w:tab/>
            </w:r>
            <w:r w:rsidR="00751AD9">
              <w:rPr>
                <w:noProof/>
                <w:webHidden/>
              </w:rPr>
              <w:fldChar w:fldCharType="begin"/>
            </w:r>
            <w:r w:rsidR="00751AD9">
              <w:rPr>
                <w:noProof/>
                <w:webHidden/>
              </w:rPr>
              <w:instrText xml:space="preserve"> PAGEREF _Toc62569640 \h </w:instrText>
            </w:r>
            <w:r w:rsidR="00751AD9">
              <w:rPr>
                <w:noProof/>
                <w:webHidden/>
              </w:rPr>
            </w:r>
            <w:r w:rsidR="00751AD9">
              <w:rPr>
                <w:noProof/>
                <w:webHidden/>
              </w:rPr>
              <w:fldChar w:fldCharType="separate"/>
            </w:r>
            <w:r w:rsidR="00751AD9">
              <w:rPr>
                <w:noProof/>
                <w:webHidden/>
              </w:rPr>
              <w:t>5</w:t>
            </w:r>
            <w:r w:rsidR="00751AD9">
              <w:rPr>
                <w:noProof/>
                <w:webHidden/>
              </w:rPr>
              <w:fldChar w:fldCharType="end"/>
            </w:r>
          </w:hyperlink>
        </w:p>
        <w:p w14:paraId="3A5B1952" w14:textId="55E5A17E" w:rsidR="00751AD9" w:rsidRDefault="005106D0">
          <w:pPr>
            <w:pStyle w:val="TOC2"/>
            <w:tabs>
              <w:tab w:val="left" w:pos="880"/>
              <w:tab w:val="right" w:leader="dot" w:pos="9350"/>
            </w:tabs>
            <w:rPr>
              <w:rFonts w:cstheme="minorBidi"/>
              <w:noProof/>
            </w:rPr>
          </w:pPr>
          <w:hyperlink w:anchor="_Toc62569641" w:history="1">
            <w:r w:rsidR="00751AD9" w:rsidRPr="009274FF">
              <w:rPr>
                <w:rStyle w:val="Hyperlink"/>
                <w:noProof/>
                <w:lang w:val="en-GB"/>
              </w:rPr>
              <w:t>3.9</w:t>
            </w:r>
            <w:r w:rsidR="00751AD9">
              <w:rPr>
                <w:rFonts w:cstheme="minorBidi"/>
                <w:noProof/>
              </w:rPr>
              <w:tab/>
            </w:r>
            <w:r w:rsidR="00751AD9" w:rsidRPr="009274FF">
              <w:rPr>
                <w:rStyle w:val="Hyperlink"/>
                <w:noProof/>
                <w:lang w:val="en-GB"/>
              </w:rPr>
              <w:t>Executive summary</w:t>
            </w:r>
            <w:r w:rsidR="00751AD9">
              <w:rPr>
                <w:noProof/>
                <w:webHidden/>
              </w:rPr>
              <w:tab/>
            </w:r>
            <w:r w:rsidR="00751AD9">
              <w:rPr>
                <w:noProof/>
                <w:webHidden/>
              </w:rPr>
              <w:fldChar w:fldCharType="begin"/>
            </w:r>
            <w:r w:rsidR="00751AD9">
              <w:rPr>
                <w:noProof/>
                <w:webHidden/>
              </w:rPr>
              <w:instrText xml:space="preserve"> PAGEREF _Toc62569641 \h </w:instrText>
            </w:r>
            <w:r w:rsidR="00751AD9">
              <w:rPr>
                <w:noProof/>
                <w:webHidden/>
              </w:rPr>
            </w:r>
            <w:r w:rsidR="00751AD9">
              <w:rPr>
                <w:noProof/>
                <w:webHidden/>
              </w:rPr>
              <w:fldChar w:fldCharType="separate"/>
            </w:r>
            <w:r w:rsidR="00751AD9">
              <w:rPr>
                <w:noProof/>
                <w:webHidden/>
              </w:rPr>
              <w:t>5</w:t>
            </w:r>
            <w:r w:rsidR="00751AD9">
              <w:rPr>
                <w:noProof/>
                <w:webHidden/>
              </w:rPr>
              <w:fldChar w:fldCharType="end"/>
            </w:r>
          </w:hyperlink>
        </w:p>
        <w:p w14:paraId="53E730AF" w14:textId="69C98AB9" w:rsidR="00751AD9" w:rsidRDefault="005106D0">
          <w:pPr>
            <w:pStyle w:val="TOC2"/>
            <w:tabs>
              <w:tab w:val="left" w:pos="880"/>
              <w:tab w:val="right" w:leader="dot" w:pos="9350"/>
            </w:tabs>
            <w:rPr>
              <w:rFonts w:cstheme="minorBidi"/>
              <w:noProof/>
            </w:rPr>
          </w:pPr>
          <w:hyperlink w:anchor="_Toc62569642" w:history="1">
            <w:r w:rsidR="00751AD9" w:rsidRPr="009274FF">
              <w:rPr>
                <w:rStyle w:val="Hyperlink"/>
                <w:noProof/>
                <w:lang w:val="en-GB"/>
              </w:rPr>
              <w:t>3.10</w:t>
            </w:r>
            <w:r w:rsidR="00751AD9">
              <w:rPr>
                <w:rFonts w:cstheme="minorBidi"/>
                <w:noProof/>
              </w:rPr>
              <w:tab/>
            </w:r>
            <w:r w:rsidR="00751AD9" w:rsidRPr="009274FF">
              <w:rPr>
                <w:rStyle w:val="Hyperlink"/>
                <w:noProof/>
                <w:lang w:val="en-GB"/>
              </w:rPr>
              <w:t>Overview of proposed solution</w:t>
            </w:r>
            <w:r w:rsidR="00751AD9">
              <w:rPr>
                <w:noProof/>
                <w:webHidden/>
              </w:rPr>
              <w:tab/>
            </w:r>
            <w:r w:rsidR="00751AD9">
              <w:rPr>
                <w:noProof/>
                <w:webHidden/>
              </w:rPr>
              <w:fldChar w:fldCharType="begin"/>
            </w:r>
            <w:r w:rsidR="00751AD9">
              <w:rPr>
                <w:noProof/>
                <w:webHidden/>
              </w:rPr>
              <w:instrText xml:space="preserve"> PAGEREF _Toc62569642 \h </w:instrText>
            </w:r>
            <w:r w:rsidR="00751AD9">
              <w:rPr>
                <w:noProof/>
                <w:webHidden/>
              </w:rPr>
            </w:r>
            <w:r w:rsidR="00751AD9">
              <w:rPr>
                <w:noProof/>
                <w:webHidden/>
              </w:rPr>
              <w:fldChar w:fldCharType="separate"/>
            </w:r>
            <w:r w:rsidR="00751AD9">
              <w:rPr>
                <w:noProof/>
                <w:webHidden/>
              </w:rPr>
              <w:t>5</w:t>
            </w:r>
            <w:r w:rsidR="00751AD9">
              <w:rPr>
                <w:noProof/>
                <w:webHidden/>
              </w:rPr>
              <w:fldChar w:fldCharType="end"/>
            </w:r>
          </w:hyperlink>
        </w:p>
        <w:p w14:paraId="674397DE" w14:textId="5FEAE984" w:rsidR="00751AD9" w:rsidRDefault="005106D0">
          <w:pPr>
            <w:pStyle w:val="TOC2"/>
            <w:tabs>
              <w:tab w:val="left" w:pos="880"/>
              <w:tab w:val="right" w:leader="dot" w:pos="9350"/>
            </w:tabs>
            <w:rPr>
              <w:rFonts w:cstheme="minorBidi"/>
              <w:noProof/>
            </w:rPr>
          </w:pPr>
          <w:hyperlink w:anchor="_Toc62569643" w:history="1">
            <w:r w:rsidR="00751AD9" w:rsidRPr="009274FF">
              <w:rPr>
                <w:rStyle w:val="Hyperlink"/>
                <w:noProof/>
                <w:lang w:val="en-GB"/>
              </w:rPr>
              <w:t>3.11</w:t>
            </w:r>
            <w:r w:rsidR="00751AD9">
              <w:rPr>
                <w:rFonts w:cstheme="minorBidi"/>
                <w:noProof/>
              </w:rPr>
              <w:tab/>
            </w:r>
            <w:r w:rsidR="00751AD9" w:rsidRPr="009274FF">
              <w:rPr>
                <w:rStyle w:val="Hyperlink"/>
                <w:noProof/>
                <w:lang w:val="en-GB"/>
              </w:rPr>
              <w:t>Solution cost summary</w:t>
            </w:r>
            <w:r w:rsidR="00751AD9">
              <w:rPr>
                <w:noProof/>
                <w:webHidden/>
              </w:rPr>
              <w:tab/>
            </w:r>
            <w:r w:rsidR="00751AD9">
              <w:rPr>
                <w:noProof/>
                <w:webHidden/>
              </w:rPr>
              <w:fldChar w:fldCharType="begin"/>
            </w:r>
            <w:r w:rsidR="00751AD9">
              <w:rPr>
                <w:noProof/>
                <w:webHidden/>
              </w:rPr>
              <w:instrText xml:space="preserve"> PAGEREF _Toc62569643 \h </w:instrText>
            </w:r>
            <w:r w:rsidR="00751AD9">
              <w:rPr>
                <w:noProof/>
                <w:webHidden/>
              </w:rPr>
            </w:r>
            <w:r w:rsidR="00751AD9">
              <w:rPr>
                <w:noProof/>
                <w:webHidden/>
              </w:rPr>
              <w:fldChar w:fldCharType="separate"/>
            </w:r>
            <w:r w:rsidR="00751AD9">
              <w:rPr>
                <w:noProof/>
                <w:webHidden/>
              </w:rPr>
              <w:t>5</w:t>
            </w:r>
            <w:r w:rsidR="00751AD9">
              <w:rPr>
                <w:noProof/>
                <w:webHidden/>
              </w:rPr>
              <w:fldChar w:fldCharType="end"/>
            </w:r>
          </w:hyperlink>
        </w:p>
        <w:p w14:paraId="38EC67F3" w14:textId="4E46808A" w:rsidR="00A43CB1" w:rsidRPr="000F30E3" w:rsidRDefault="00A43CB1">
          <w:r w:rsidRPr="000F30E3">
            <w:rPr>
              <w:b/>
              <w:bCs/>
              <w:noProof/>
            </w:rPr>
            <w:fldChar w:fldCharType="end"/>
          </w:r>
        </w:p>
      </w:sdtContent>
    </w:sdt>
    <w:p w14:paraId="724D0343" w14:textId="590C86BD" w:rsidR="004F6CB9" w:rsidRPr="000F30E3" w:rsidRDefault="004F6CB9" w:rsidP="004F6CB9">
      <w:pPr>
        <w:rPr>
          <w:rFonts w:ascii="Arial" w:hAnsi="Arial" w:cs="Arial"/>
        </w:rPr>
      </w:pPr>
    </w:p>
    <w:p w14:paraId="5099E8CF" w14:textId="77777777" w:rsidR="007E1FB4" w:rsidRPr="000F30E3" w:rsidRDefault="007E1FB4" w:rsidP="004F6CB9">
      <w:pPr>
        <w:rPr>
          <w:rFonts w:ascii="Arial" w:hAnsi="Arial" w:cs="Arial"/>
        </w:rPr>
      </w:pPr>
    </w:p>
    <w:p w14:paraId="346B6617" w14:textId="1738484A" w:rsidR="004F6CB9" w:rsidRPr="000F30E3" w:rsidRDefault="004F6CB9" w:rsidP="004F6CB9">
      <w:pPr>
        <w:rPr>
          <w:rFonts w:ascii="Arial" w:hAnsi="Arial" w:cs="Arial"/>
        </w:rPr>
      </w:pPr>
    </w:p>
    <w:p w14:paraId="653A00BE" w14:textId="3A238DA2" w:rsidR="004F6CB9" w:rsidRDefault="004F6CB9" w:rsidP="004F6CB9">
      <w:pPr>
        <w:rPr>
          <w:rFonts w:ascii="Arial" w:hAnsi="Arial" w:cs="Arial"/>
        </w:rPr>
      </w:pPr>
    </w:p>
    <w:p w14:paraId="00FD4CF5" w14:textId="107E02F6" w:rsidR="007F2C2E" w:rsidRDefault="007F2C2E" w:rsidP="004F6CB9">
      <w:pPr>
        <w:rPr>
          <w:rFonts w:ascii="Arial" w:hAnsi="Arial" w:cs="Arial"/>
        </w:rPr>
      </w:pPr>
    </w:p>
    <w:p w14:paraId="4D44546F" w14:textId="673A7852" w:rsidR="007F2C2E" w:rsidRDefault="007F2C2E" w:rsidP="004F6CB9">
      <w:pPr>
        <w:rPr>
          <w:rFonts w:ascii="Arial" w:hAnsi="Arial" w:cs="Arial"/>
        </w:rPr>
      </w:pPr>
    </w:p>
    <w:p w14:paraId="4926DEC5" w14:textId="77777777" w:rsidR="00E122F1" w:rsidRDefault="00E122F1" w:rsidP="004F6CB9">
      <w:pPr>
        <w:rPr>
          <w:rFonts w:ascii="Arial" w:hAnsi="Arial" w:cs="Arial"/>
        </w:rPr>
      </w:pPr>
    </w:p>
    <w:p w14:paraId="1FCAF696" w14:textId="13D85007" w:rsidR="007F2C2E" w:rsidRDefault="007F2C2E" w:rsidP="004F6CB9">
      <w:pPr>
        <w:rPr>
          <w:rFonts w:ascii="Arial" w:hAnsi="Arial" w:cs="Arial"/>
        </w:rPr>
      </w:pPr>
    </w:p>
    <w:p w14:paraId="6C82D9D5" w14:textId="77777777" w:rsidR="00C1535E" w:rsidRPr="000F30E3" w:rsidRDefault="00C1535E" w:rsidP="004F6CB9">
      <w:pPr>
        <w:rPr>
          <w:rFonts w:ascii="Arial" w:hAnsi="Arial" w:cs="Arial"/>
        </w:rPr>
      </w:pPr>
    </w:p>
    <w:p w14:paraId="6BB52E1D" w14:textId="111711A6" w:rsidR="004F6CB9" w:rsidRPr="000F30E3" w:rsidRDefault="004F6CB9" w:rsidP="004F6CB9">
      <w:pPr>
        <w:rPr>
          <w:rFonts w:ascii="Arial" w:hAnsi="Arial" w:cs="Arial"/>
        </w:rPr>
      </w:pPr>
    </w:p>
    <w:p w14:paraId="0DAA8BBF" w14:textId="39C90EB1" w:rsidR="007E1FB4" w:rsidRPr="000F30E3" w:rsidRDefault="005F0B53" w:rsidP="007F2C2E">
      <w:pPr>
        <w:pStyle w:val="Heading1"/>
      </w:pPr>
      <w:bookmarkStart w:id="0" w:name="_Toc62569624"/>
      <w:r w:rsidRPr="000F30E3">
        <w:lastRenderedPageBreak/>
        <w:t>Introduction</w:t>
      </w:r>
      <w:bookmarkEnd w:id="0"/>
    </w:p>
    <w:p w14:paraId="77EA5B6B" w14:textId="77E7BACC" w:rsidR="005F0B53" w:rsidRPr="000F30E3" w:rsidRDefault="005F0B53" w:rsidP="00E13C1C">
      <w:pPr>
        <w:pStyle w:val="Heading2"/>
      </w:pPr>
      <w:bookmarkStart w:id="1" w:name="_Toc62569625"/>
      <w:r w:rsidRPr="000F30E3">
        <w:t>Summary</w:t>
      </w:r>
      <w:bookmarkEnd w:id="1"/>
    </w:p>
    <w:p w14:paraId="4EB579DB" w14:textId="5D14944A" w:rsidR="005812BA" w:rsidRDefault="003501C9" w:rsidP="00CE1248">
      <w:pPr>
        <w:pStyle w:val="Mainbodytext"/>
        <w:ind w:left="0"/>
      </w:pPr>
      <w:r w:rsidRPr="000F30E3">
        <w:t xml:space="preserve">YELO Bank would like to setup new </w:t>
      </w:r>
      <w:r w:rsidR="00F70FCF">
        <w:t>RFP</w:t>
      </w:r>
      <w:r w:rsidR="001211A2">
        <w:t xml:space="preserve"> to get </w:t>
      </w:r>
      <w:r w:rsidR="007F2C2E">
        <w:t xml:space="preserve">proposal </w:t>
      </w:r>
      <w:r w:rsidR="00751AD9">
        <w:t>to</w:t>
      </w:r>
      <w:r w:rsidR="00DE25B1">
        <w:t xml:space="preserve"> </w:t>
      </w:r>
      <w:r w:rsidR="00751AD9">
        <w:t xml:space="preserve">supply </w:t>
      </w:r>
      <w:r w:rsidR="00196B6B">
        <w:t xml:space="preserve">Software </w:t>
      </w:r>
      <w:r w:rsidR="008E34D7">
        <w:t>licensees</w:t>
      </w:r>
      <w:r w:rsidR="00196B6B">
        <w:t xml:space="preserve"> and Hardware </w:t>
      </w:r>
      <w:r w:rsidR="008E34D7">
        <w:t>support extension for Oracle products</w:t>
      </w:r>
    </w:p>
    <w:p w14:paraId="3EA337FB" w14:textId="77777777" w:rsidR="007A78E2" w:rsidRPr="001211A2" w:rsidRDefault="007A78E2" w:rsidP="00CE1248">
      <w:pPr>
        <w:pStyle w:val="Mainbodytext"/>
        <w:ind w:left="0"/>
        <w:rPr>
          <w:lang w:val="az-Latn-AZ"/>
        </w:rPr>
      </w:pPr>
    </w:p>
    <w:p w14:paraId="490402B8" w14:textId="63F3B9FD" w:rsidR="007D61E3" w:rsidRPr="000F30E3" w:rsidRDefault="005F0B53" w:rsidP="000F2FB5">
      <w:pPr>
        <w:pStyle w:val="Heading2"/>
      </w:pPr>
      <w:bookmarkStart w:id="2" w:name="_Toc62569626"/>
      <w:r w:rsidRPr="000F30E3">
        <w:t>Structure of document</w:t>
      </w:r>
      <w:bookmarkEnd w:id="2"/>
    </w:p>
    <w:p w14:paraId="6F6E8E47" w14:textId="587770F1" w:rsidR="007A78E2" w:rsidRPr="007A78E2" w:rsidRDefault="005F0B53">
      <w:pPr>
        <w:rPr>
          <w:rFonts w:ascii="Arial" w:hAnsi="Arial" w:cs="Arial"/>
          <w:sz w:val="20"/>
          <w:szCs w:val="20"/>
        </w:rPr>
      </w:pPr>
      <w:r w:rsidRPr="000F30E3">
        <w:rPr>
          <w:rFonts w:ascii="Arial" w:hAnsi="Arial" w:cs="Arial"/>
          <w:sz w:val="20"/>
          <w:szCs w:val="20"/>
        </w:rPr>
        <w:t>It is essential that vendors’ responses follow the requested structure so that comparisons can be made. It is not the wish of the bank to restrict the quality of vendors’ responses but any vendor that is not able to comply with the requested structure will disqualify their response.</w:t>
      </w:r>
    </w:p>
    <w:p w14:paraId="0F23740B" w14:textId="1F5743EF" w:rsidR="005F0B53" w:rsidRPr="000F30E3" w:rsidRDefault="005F0B53" w:rsidP="00E13C1C">
      <w:pPr>
        <w:pStyle w:val="Heading1"/>
        <w:rPr>
          <w:lang w:val="en-GB"/>
        </w:rPr>
      </w:pPr>
      <w:bookmarkStart w:id="3" w:name="_Toc62569627"/>
      <w:r w:rsidRPr="000F30E3">
        <w:rPr>
          <w:lang w:val="en-GB"/>
        </w:rPr>
        <w:t>Scope</w:t>
      </w:r>
      <w:bookmarkEnd w:id="3"/>
    </w:p>
    <w:p w14:paraId="1769DCA1" w14:textId="3F9017CE" w:rsidR="007A78E2" w:rsidRPr="007A78E2" w:rsidRDefault="000B06E4" w:rsidP="007A78E2">
      <w:pPr>
        <w:pStyle w:val="Heading2"/>
        <w:rPr>
          <w:lang w:val="en-GB"/>
        </w:rPr>
      </w:pPr>
      <w:bookmarkStart w:id="4" w:name="_Toc62569628"/>
      <w:r>
        <w:rPr>
          <w:lang w:val="en-GB"/>
        </w:rPr>
        <w:t>Summary</w:t>
      </w:r>
      <w:bookmarkEnd w:id="4"/>
    </w:p>
    <w:p w14:paraId="2408D01C" w14:textId="5042738D" w:rsidR="000D6ED3" w:rsidRDefault="00D01439" w:rsidP="000F2FB5">
      <w:pPr>
        <w:pStyle w:val="Mainbodytext"/>
        <w:ind w:left="0"/>
        <w:rPr>
          <w:lang w:val="az-Latn-AZ"/>
        </w:rPr>
      </w:pPr>
      <w:r>
        <w:t>T</w:t>
      </w:r>
      <w:r w:rsidR="00A32ADB">
        <w:t>his RF</w:t>
      </w:r>
      <w:r w:rsidR="00CD43D9">
        <w:t>P</w:t>
      </w:r>
      <w:r w:rsidRPr="000F30E3">
        <w:t xml:space="preserve"> is issued for the selection of </w:t>
      </w:r>
      <w:r w:rsidR="000D6ED3">
        <w:t xml:space="preserve">the </w:t>
      </w:r>
      <w:r w:rsidR="00DE25B1">
        <w:t>supplier</w:t>
      </w:r>
      <w:r w:rsidRPr="000F30E3">
        <w:t xml:space="preserve">, </w:t>
      </w:r>
      <w:r w:rsidR="008E34D7">
        <w:rPr>
          <w:lang w:val="az-Latn-AZ"/>
        </w:rPr>
        <w:t xml:space="preserve">who will extend Hardware and Software support and </w:t>
      </w:r>
      <w:r w:rsidR="007A78E2">
        <w:rPr>
          <w:lang w:val="az-Latn-AZ"/>
        </w:rPr>
        <w:t xml:space="preserve">supply </w:t>
      </w:r>
      <w:r w:rsidR="008E34D7">
        <w:rPr>
          <w:lang w:val="az-Latn-AZ"/>
        </w:rPr>
        <w:t>licenses</w:t>
      </w:r>
      <w:r w:rsidR="00751AD9">
        <w:rPr>
          <w:lang w:val="az-Latn-AZ"/>
        </w:rPr>
        <w:t xml:space="preserve"> of Oracle Products</w:t>
      </w:r>
      <w:r w:rsidR="008E34D7">
        <w:rPr>
          <w:lang w:val="az-Latn-AZ"/>
        </w:rPr>
        <w:t>.</w:t>
      </w:r>
    </w:p>
    <w:p w14:paraId="66BD9FD4" w14:textId="4266B521" w:rsidR="00482922" w:rsidRPr="00482922" w:rsidRDefault="00515504" w:rsidP="00482922">
      <w:pPr>
        <w:pStyle w:val="Mainbodytext"/>
        <w:ind w:left="0"/>
      </w:pPr>
      <w:r>
        <w:t>Supplier</w:t>
      </w:r>
      <w:r w:rsidR="007A78E2">
        <w:t xml:space="preserve"> should have valid</w:t>
      </w:r>
      <w:r w:rsidR="00520168">
        <w:t xml:space="preserve"> authority to provide both</w:t>
      </w:r>
      <w:r w:rsidR="007A78E2">
        <w:t xml:space="preserve"> Hardware and Software </w:t>
      </w:r>
      <w:r w:rsidR="00751AD9">
        <w:t>supply and</w:t>
      </w:r>
      <w:r w:rsidR="00520168">
        <w:t xml:space="preserve"> </w:t>
      </w:r>
      <w:r w:rsidR="007A78E2">
        <w:t xml:space="preserve">extension services.  </w:t>
      </w:r>
      <w:r w:rsidR="00482922" w:rsidRPr="00482922">
        <w:t xml:space="preserve"> </w:t>
      </w:r>
    </w:p>
    <w:p w14:paraId="6670684E" w14:textId="10427A04" w:rsidR="007A78E2" w:rsidRDefault="00520168" w:rsidP="0013066F">
      <w:pPr>
        <w:pStyle w:val="Mainbodytext"/>
        <w:ind w:left="0"/>
      </w:pPr>
      <w:r w:rsidRPr="00520168">
        <w:t>Suppliers who does not meet or will not be able prove above authority, will not be considered during the evaluation.</w:t>
      </w:r>
    </w:p>
    <w:p w14:paraId="2C2C55AF" w14:textId="77777777" w:rsidR="007A78E2" w:rsidRDefault="007A78E2" w:rsidP="0013066F">
      <w:pPr>
        <w:pStyle w:val="Mainbodytext"/>
        <w:ind w:left="0"/>
      </w:pPr>
    </w:p>
    <w:p w14:paraId="30A63117" w14:textId="7E1376DF" w:rsidR="00124D31" w:rsidRPr="00124D31" w:rsidRDefault="009707ED" w:rsidP="00124D31">
      <w:pPr>
        <w:pStyle w:val="Heading2"/>
        <w:spacing w:line="360" w:lineRule="auto"/>
        <w:rPr>
          <w:lang w:val="en-GB"/>
        </w:rPr>
      </w:pPr>
      <w:bookmarkStart w:id="5" w:name="_Toc62569629"/>
      <w:r>
        <w:rPr>
          <w:lang w:val="en-GB"/>
        </w:rPr>
        <w:t>Scope o</w:t>
      </w:r>
      <w:r w:rsidR="000B06E4">
        <w:rPr>
          <w:lang w:val="en-GB"/>
        </w:rPr>
        <w:t>f</w:t>
      </w:r>
      <w:r w:rsidR="0013066F" w:rsidRPr="000B06E4">
        <w:rPr>
          <w:lang w:val="en-GB"/>
        </w:rPr>
        <w:t xml:space="preserve"> W</w:t>
      </w:r>
      <w:r w:rsidR="000B06E4">
        <w:rPr>
          <w:lang w:val="en-GB"/>
        </w:rPr>
        <w:t>ork</w:t>
      </w:r>
      <w:bookmarkEnd w:id="5"/>
    </w:p>
    <w:p w14:paraId="43ED0257" w14:textId="76FEA81E" w:rsidR="006934B3" w:rsidRDefault="006934B3" w:rsidP="00960D1F">
      <w:pPr>
        <w:rPr>
          <w:rFonts w:ascii="Arial" w:hAnsi="Arial" w:cs="Arial"/>
          <w:sz w:val="20"/>
          <w:szCs w:val="20"/>
          <w:lang w:val="en-GB"/>
        </w:rPr>
      </w:pPr>
      <w:r w:rsidRPr="00124D31">
        <w:rPr>
          <w:rFonts w:ascii="Arial" w:hAnsi="Arial" w:cs="Arial"/>
          <w:sz w:val="20"/>
          <w:szCs w:val="20"/>
          <w:lang w:val="en-GB"/>
        </w:rPr>
        <w:t xml:space="preserve">Suppliers should consider below </w:t>
      </w:r>
      <w:r w:rsidR="007A78E2">
        <w:rPr>
          <w:rFonts w:ascii="Arial" w:hAnsi="Arial" w:cs="Arial"/>
          <w:sz w:val="20"/>
          <w:szCs w:val="20"/>
          <w:lang w:val="en-GB"/>
        </w:rPr>
        <w:t>inputs</w:t>
      </w:r>
      <w:r w:rsidR="00B97398" w:rsidRPr="00124D31">
        <w:rPr>
          <w:rFonts w:ascii="Arial" w:hAnsi="Arial" w:cs="Arial"/>
          <w:sz w:val="20"/>
          <w:szCs w:val="20"/>
          <w:lang w:val="en-GB"/>
        </w:rPr>
        <w:t xml:space="preserve"> during proposal preparation</w:t>
      </w:r>
      <w:r w:rsidR="00437CA4" w:rsidRPr="00124D31">
        <w:rPr>
          <w:rFonts w:ascii="Arial" w:hAnsi="Arial" w:cs="Arial"/>
          <w:sz w:val="20"/>
          <w:szCs w:val="20"/>
          <w:lang w:val="en-GB"/>
        </w:rPr>
        <w:t>:</w:t>
      </w:r>
    </w:p>
    <w:tbl>
      <w:tblPr>
        <w:tblW w:w="9688" w:type="dxa"/>
        <w:tblLook w:val="04A0" w:firstRow="1" w:lastRow="0" w:firstColumn="1" w:lastColumn="0" w:noHBand="0" w:noVBand="1"/>
      </w:tblPr>
      <w:tblGrid>
        <w:gridCol w:w="328"/>
        <w:gridCol w:w="1600"/>
        <w:gridCol w:w="6622"/>
        <w:gridCol w:w="1138"/>
      </w:tblGrid>
      <w:tr w:rsidR="007A78E2" w:rsidRPr="007A78E2" w14:paraId="0C0E0E26" w14:textId="77777777" w:rsidTr="00751AD9">
        <w:trPr>
          <w:trHeight w:val="288"/>
        </w:trPr>
        <w:tc>
          <w:tcPr>
            <w:tcW w:w="328" w:type="dxa"/>
            <w:tcBorders>
              <w:top w:val="nil"/>
              <w:left w:val="nil"/>
              <w:bottom w:val="nil"/>
              <w:right w:val="nil"/>
            </w:tcBorders>
            <w:shd w:val="clear" w:color="000000" w:fill="4472C4"/>
            <w:noWrap/>
            <w:vAlign w:val="bottom"/>
            <w:hideMark/>
          </w:tcPr>
          <w:p w14:paraId="536BE144" w14:textId="77777777" w:rsidR="007A78E2" w:rsidRPr="007A78E2" w:rsidRDefault="007A78E2" w:rsidP="007A78E2">
            <w:pPr>
              <w:spacing w:after="0" w:line="240" w:lineRule="auto"/>
              <w:jc w:val="center"/>
              <w:rPr>
                <w:rFonts w:ascii="Arial" w:eastAsia="Times New Roman" w:hAnsi="Arial" w:cs="Arial"/>
                <w:b/>
                <w:bCs/>
                <w:color w:val="FFFFFF"/>
                <w:sz w:val="20"/>
                <w:szCs w:val="20"/>
              </w:rPr>
            </w:pPr>
            <w:r w:rsidRPr="007A78E2">
              <w:rPr>
                <w:rFonts w:ascii="Arial" w:eastAsia="Times New Roman" w:hAnsi="Arial" w:cs="Arial"/>
                <w:b/>
                <w:bCs/>
                <w:color w:val="FFFFFF"/>
                <w:sz w:val="20"/>
                <w:szCs w:val="20"/>
              </w:rPr>
              <w:t>#</w:t>
            </w:r>
          </w:p>
        </w:tc>
        <w:tc>
          <w:tcPr>
            <w:tcW w:w="1600" w:type="dxa"/>
            <w:tcBorders>
              <w:top w:val="single" w:sz="4" w:space="0" w:color="auto"/>
              <w:left w:val="single" w:sz="4" w:space="0" w:color="auto"/>
              <w:bottom w:val="single" w:sz="4" w:space="0" w:color="auto"/>
              <w:right w:val="single" w:sz="4" w:space="0" w:color="auto"/>
            </w:tcBorders>
            <w:shd w:val="clear" w:color="000000" w:fill="4472C4"/>
            <w:noWrap/>
            <w:vAlign w:val="bottom"/>
            <w:hideMark/>
          </w:tcPr>
          <w:p w14:paraId="6CADCF55" w14:textId="77777777" w:rsidR="007A78E2" w:rsidRPr="007A78E2" w:rsidRDefault="007A78E2" w:rsidP="007A78E2">
            <w:pPr>
              <w:spacing w:after="0" w:line="240" w:lineRule="auto"/>
              <w:jc w:val="center"/>
              <w:rPr>
                <w:rFonts w:ascii="Arial" w:eastAsia="Times New Roman" w:hAnsi="Arial" w:cs="Arial"/>
                <w:b/>
                <w:bCs/>
                <w:color w:val="FFFFFF"/>
                <w:sz w:val="20"/>
                <w:szCs w:val="20"/>
              </w:rPr>
            </w:pPr>
            <w:r w:rsidRPr="007A78E2">
              <w:rPr>
                <w:rFonts w:ascii="Arial" w:eastAsia="Times New Roman" w:hAnsi="Arial" w:cs="Arial"/>
                <w:b/>
                <w:bCs/>
                <w:color w:val="FFFFFF"/>
                <w:sz w:val="20"/>
                <w:szCs w:val="20"/>
              </w:rPr>
              <w:t>Product</w:t>
            </w:r>
          </w:p>
        </w:tc>
        <w:tc>
          <w:tcPr>
            <w:tcW w:w="6622" w:type="dxa"/>
            <w:tcBorders>
              <w:top w:val="single" w:sz="4" w:space="0" w:color="auto"/>
              <w:left w:val="nil"/>
              <w:bottom w:val="single" w:sz="4" w:space="0" w:color="auto"/>
              <w:right w:val="single" w:sz="4" w:space="0" w:color="auto"/>
            </w:tcBorders>
            <w:shd w:val="clear" w:color="000000" w:fill="4472C4"/>
            <w:noWrap/>
            <w:vAlign w:val="bottom"/>
            <w:hideMark/>
          </w:tcPr>
          <w:p w14:paraId="62F7E3B7" w14:textId="77777777" w:rsidR="007A78E2" w:rsidRPr="007A78E2" w:rsidRDefault="007A78E2" w:rsidP="007A78E2">
            <w:pPr>
              <w:spacing w:after="0" w:line="240" w:lineRule="auto"/>
              <w:jc w:val="center"/>
              <w:rPr>
                <w:rFonts w:ascii="Arial" w:eastAsia="Times New Roman" w:hAnsi="Arial" w:cs="Arial"/>
                <w:b/>
                <w:bCs/>
                <w:color w:val="FFFFFF"/>
                <w:sz w:val="20"/>
                <w:szCs w:val="20"/>
              </w:rPr>
            </w:pPr>
            <w:r w:rsidRPr="007A78E2">
              <w:rPr>
                <w:rFonts w:ascii="Arial" w:eastAsia="Times New Roman" w:hAnsi="Arial" w:cs="Arial"/>
                <w:b/>
                <w:bCs/>
                <w:color w:val="FFFFFF"/>
                <w:sz w:val="20"/>
                <w:szCs w:val="20"/>
              </w:rPr>
              <w:t>LOT</w:t>
            </w:r>
          </w:p>
        </w:tc>
        <w:tc>
          <w:tcPr>
            <w:tcW w:w="1138" w:type="dxa"/>
            <w:tcBorders>
              <w:top w:val="single" w:sz="4" w:space="0" w:color="auto"/>
              <w:left w:val="nil"/>
              <w:bottom w:val="single" w:sz="4" w:space="0" w:color="auto"/>
              <w:right w:val="single" w:sz="4" w:space="0" w:color="auto"/>
            </w:tcBorders>
            <w:shd w:val="clear" w:color="000000" w:fill="4472C4"/>
            <w:noWrap/>
            <w:vAlign w:val="bottom"/>
            <w:hideMark/>
          </w:tcPr>
          <w:p w14:paraId="5AE7DCCA" w14:textId="77777777" w:rsidR="007A78E2" w:rsidRPr="007A78E2" w:rsidRDefault="007A78E2" w:rsidP="007A78E2">
            <w:pPr>
              <w:spacing w:after="0" w:line="240" w:lineRule="auto"/>
              <w:jc w:val="center"/>
              <w:rPr>
                <w:rFonts w:ascii="Arial" w:eastAsia="Times New Roman" w:hAnsi="Arial" w:cs="Arial"/>
                <w:b/>
                <w:bCs/>
                <w:color w:val="FFFFFF"/>
                <w:sz w:val="20"/>
                <w:szCs w:val="20"/>
              </w:rPr>
            </w:pPr>
            <w:r w:rsidRPr="007A78E2">
              <w:rPr>
                <w:rFonts w:ascii="Arial" w:eastAsia="Times New Roman" w:hAnsi="Arial" w:cs="Arial"/>
                <w:b/>
                <w:bCs/>
                <w:color w:val="FFFFFF"/>
                <w:sz w:val="20"/>
                <w:szCs w:val="20"/>
              </w:rPr>
              <w:t>Count</w:t>
            </w:r>
          </w:p>
        </w:tc>
      </w:tr>
      <w:tr w:rsidR="007A78E2" w:rsidRPr="007A78E2" w14:paraId="77EF4611" w14:textId="77777777" w:rsidTr="00751AD9">
        <w:trPr>
          <w:trHeight w:val="288"/>
        </w:trPr>
        <w:tc>
          <w:tcPr>
            <w:tcW w:w="3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17657" w14:textId="77777777" w:rsidR="007A78E2" w:rsidRPr="007A78E2" w:rsidRDefault="007A78E2" w:rsidP="007A78E2">
            <w:pPr>
              <w:spacing w:after="0" w:line="240" w:lineRule="auto"/>
              <w:jc w:val="center"/>
              <w:rPr>
                <w:rFonts w:ascii="Arial" w:eastAsia="Times New Roman" w:hAnsi="Arial" w:cs="Arial"/>
                <w:color w:val="000000"/>
                <w:sz w:val="20"/>
                <w:szCs w:val="20"/>
              </w:rPr>
            </w:pPr>
            <w:r w:rsidRPr="007A78E2">
              <w:rPr>
                <w:rFonts w:ascii="Arial" w:eastAsia="Times New Roman" w:hAnsi="Arial" w:cs="Arial"/>
                <w:color w:val="000000"/>
                <w:sz w:val="20"/>
                <w:szCs w:val="20"/>
              </w:rPr>
              <w:t>1</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7465935C" w14:textId="77777777" w:rsidR="007A78E2" w:rsidRPr="007A78E2" w:rsidRDefault="007A78E2" w:rsidP="007A78E2">
            <w:pPr>
              <w:spacing w:after="0" w:line="240" w:lineRule="auto"/>
              <w:jc w:val="center"/>
              <w:rPr>
                <w:rFonts w:ascii="Arial" w:eastAsia="Times New Roman" w:hAnsi="Arial" w:cs="Arial"/>
                <w:color w:val="000000"/>
                <w:sz w:val="20"/>
                <w:szCs w:val="20"/>
              </w:rPr>
            </w:pPr>
            <w:r w:rsidRPr="007A78E2">
              <w:rPr>
                <w:rFonts w:ascii="Arial" w:eastAsia="Times New Roman" w:hAnsi="Arial" w:cs="Arial"/>
                <w:color w:val="000000"/>
                <w:sz w:val="20"/>
                <w:szCs w:val="20"/>
              </w:rPr>
              <w:t>Oracle</w:t>
            </w:r>
            <w:r w:rsidRPr="007A78E2">
              <w:rPr>
                <w:rFonts w:ascii="Arial" w:eastAsia="Times New Roman" w:hAnsi="Arial" w:cs="Arial"/>
                <w:color w:val="000000"/>
                <w:sz w:val="20"/>
                <w:szCs w:val="20"/>
              </w:rPr>
              <w:br/>
              <w:t>CSI 22654919</w:t>
            </w:r>
          </w:p>
        </w:tc>
        <w:tc>
          <w:tcPr>
            <w:tcW w:w="6622" w:type="dxa"/>
            <w:tcBorders>
              <w:top w:val="nil"/>
              <w:left w:val="nil"/>
              <w:bottom w:val="single" w:sz="4" w:space="0" w:color="auto"/>
              <w:right w:val="single" w:sz="4" w:space="0" w:color="auto"/>
            </w:tcBorders>
            <w:shd w:val="clear" w:color="auto" w:fill="auto"/>
            <w:noWrap/>
            <w:vAlign w:val="bottom"/>
            <w:hideMark/>
          </w:tcPr>
          <w:p w14:paraId="77D3339E" w14:textId="77777777" w:rsidR="007A78E2" w:rsidRPr="007A78E2" w:rsidRDefault="007A78E2" w:rsidP="007A78E2">
            <w:pPr>
              <w:spacing w:after="0" w:line="240" w:lineRule="auto"/>
              <w:rPr>
                <w:rFonts w:ascii="Arial" w:eastAsia="Times New Roman" w:hAnsi="Arial" w:cs="Arial"/>
                <w:color w:val="000000"/>
                <w:sz w:val="20"/>
                <w:szCs w:val="20"/>
              </w:rPr>
            </w:pPr>
            <w:r w:rsidRPr="007A78E2">
              <w:rPr>
                <w:rFonts w:ascii="Arial" w:eastAsia="Times New Roman" w:hAnsi="Arial" w:cs="Arial"/>
                <w:color w:val="000000"/>
                <w:sz w:val="20"/>
                <w:szCs w:val="20"/>
              </w:rPr>
              <w:t>Oracle Database Enterprise Edition - Processor Perpetual</w:t>
            </w:r>
          </w:p>
        </w:tc>
        <w:tc>
          <w:tcPr>
            <w:tcW w:w="1138" w:type="dxa"/>
            <w:tcBorders>
              <w:top w:val="nil"/>
              <w:left w:val="nil"/>
              <w:bottom w:val="single" w:sz="4" w:space="0" w:color="auto"/>
              <w:right w:val="single" w:sz="4" w:space="0" w:color="auto"/>
            </w:tcBorders>
            <w:shd w:val="clear" w:color="auto" w:fill="auto"/>
            <w:noWrap/>
            <w:vAlign w:val="bottom"/>
            <w:hideMark/>
          </w:tcPr>
          <w:p w14:paraId="7C7036B2" w14:textId="77777777" w:rsidR="007A78E2" w:rsidRPr="007A78E2" w:rsidRDefault="007A78E2" w:rsidP="007A78E2">
            <w:pPr>
              <w:spacing w:after="0" w:line="240" w:lineRule="auto"/>
              <w:jc w:val="center"/>
              <w:rPr>
                <w:rFonts w:ascii="Arial" w:eastAsia="Times New Roman" w:hAnsi="Arial" w:cs="Arial"/>
                <w:color w:val="000000"/>
                <w:sz w:val="20"/>
                <w:szCs w:val="20"/>
              </w:rPr>
            </w:pPr>
            <w:r w:rsidRPr="007A78E2">
              <w:rPr>
                <w:rFonts w:ascii="Arial" w:eastAsia="Times New Roman" w:hAnsi="Arial" w:cs="Arial"/>
                <w:color w:val="000000"/>
                <w:sz w:val="20"/>
                <w:szCs w:val="20"/>
              </w:rPr>
              <w:t>2</w:t>
            </w:r>
          </w:p>
        </w:tc>
      </w:tr>
      <w:tr w:rsidR="007A78E2" w:rsidRPr="007A78E2" w14:paraId="521FBA16" w14:textId="77777777" w:rsidTr="00751AD9">
        <w:trPr>
          <w:trHeight w:val="288"/>
        </w:trPr>
        <w:tc>
          <w:tcPr>
            <w:tcW w:w="328" w:type="dxa"/>
            <w:vMerge/>
            <w:tcBorders>
              <w:top w:val="single" w:sz="4" w:space="0" w:color="auto"/>
              <w:left w:val="single" w:sz="4" w:space="0" w:color="auto"/>
              <w:bottom w:val="single" w:sz="4" w:space="0" w:color="auto"/>
              <w:right w:val="single" w:sz="4" w:space="0" w:color="auto"/>
            </w:tcBorders>
            <w:vAlign w:val="center"/>
            <w:hideMark/>
          </w:tcPr>
          <w:p w14:paraId="316000AC" w14:textId="77777777" w:rsidR="007A78E2" w:rsidRPr="007A78E2" w:rsidRDefault="007A78E2" w:rsidP="007A78E2">
            <w:pPr>
              <w:spacing w:after="0" w:line="240" w:lineRule="auto"/>
              <w:rPr>
                <w:rFonts w:ascii="Arial" w:eastAsia="Times New Roman" w:hAnsi="Arial" w:cs="Arial"/>
                <w:color w:val="00000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4B06A21F" w14:textId="77777777" w:rsidR="007A78E2" w:rsidRPr="007A78E2" w:rsidRDefault="007A78E2" w:rsidP="007A78E2">
            <w:pPr>
              <w:spacing w:after="0" w:line="240" w:lineRule="auto"/>
              <w:rPr>
                <w:rFonts w:ascii="Arial" w:eastAsia="Times New Roman" w:hAnsi="Arial" w:cs="Arial"/>
                <w:color w:val="000000"/>
                <w:sz w:val="20"/>
                <w:szCs w:val="20"/>
              </w:rPr>
            </w:pPr>
          </w:p>
        </w:tc>
        <w:tc>
          <w:tcPr>
            <w:tcW w:w="6622" w:type="dxa"/>
            <w:tcBorders>
              <w:top w:val="nil"/>
              <w:left w:val="nil"/>
              <w:bottom w:val="single" w:sz="4" w:space="0" w:color="auto"/>
              <w:right w:val="single" w:sz="4" w:space="0" w:color="auto"/>
            </w:tcBorders>
            <w:shd w:val="clear" w:color="auto" w:fill="auto"/>
            <w:noWrap/>
            <w:vAlign w:val="bottom"/>
            <w:hideMark/>
          </w:tcPr>
          <w:p w14:paraId="58865EB8" w14:textId="750ABDA0" w:rsidR="007A78E2" w:rsidRPr="007A78E2" w:rsidRDefault="00751AD9" w:rsidP="007A78E2">
            <w:pPr>
              <w:spacing w:after="0" w:line="240" w:lineRule="auto"/>
              <w:rPr>
                <w:rFonts w:ascii="Arial" w:eastAsia="Times New Roman" w:hAnsi="Arial" w:cs="Arial"/>
                <w:color w:val="000000"/>
                <w:sz w:val="20"/>
                <w:szCs w:val="20"/>
              </w:rPr>
            </w:pPr>
            <w:r w:rsidRPr="007A78E2">
              <w:rPr>
                <w:rFonts w:ascii="Arial" w:eastAsia="Times New Roman" w:hAnsi="Arial" w:cs="Arial"/>
                <w:color w:val="000000"/>
                <w:sz w:val="20"/>
                <w:szCs w:val="20"/>
              </w:rPr>
              <w:t xml:space="preserve">Oracle Database Enterprise Edition </w:t>
            </w:r>
            <w:r w:rsidR="007A78E2" w:rsidRPr="007A78E2">
              <w:rPr>
                <w:rFonts w:ascii="Arial" w:eastAsia="Times New Roman" w:hAnsi="Arial" w:cs="Arial"/>
                <w:color w:val="000000"/>
                <w:sz w:val="20"/>
                <w:szCs w:val="20"/>
              </w:rPr>
              <w:t>Software Update License &amp; Support</w:t>
            </w:r>
          </w:p>
        </w:tc>
        <w:tc>
          <w:tcPr>
            <w:tcW w:w="1138" w:type="dxa"/>
            <w:tcBorders>
              <w:top w:val="nil"/>
              <w:left w:val="nil"/>
              <w:bottom w:val="single" w:sz="4" w:space="0" w:color="auto"/>
              <w:right w:val="single" w:sz="4" w:space="0" w:color="auto"/>
            </w:tcBorders>
            <w:shd w:val="clear" w:color="auto" w:fill="auto"/>
            <w:noWrap/>
            <w:vAlign w:val="bottom"/>
            <w:hideMark/>
          </w:tcPr>
          <w:p w14:paraId="35ECA26B" w14:textId="63CAE0F9" w:rsidR="007A78E2" w:rsidRPr="007A78E2" w:rsidRDefault="00FB7FD3" w:rsidP="007A78E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7A78E2" w:rsidRPr="007A78E2" w14:paraId="470C2BC5" w14:textId="77777777" w:rsidTr="00751AD9">
        <w:trPr>
          <w:trHeight w:val="288"/>
        </w:trPr>
        <w:tc>
          <w:tcPr>
            <w:tcW w:w="328" w:type="dxa"/>
            <w:vMerge/>
            <w:tcBorders>
              <w:top w:val="single" w:sz="4" w:space="0" w:color="auto"/>
              <w:left w:val="single" w:sz="4" w:space="0" w:color="auto"/>
              <w:bottom w:val="single" w:sz="4" w:space="0" w:color="auto"/>
              <w:right w:val="single" w:sz="4" w:space="0" w:color="auto"/>
            </w:tcBorders>
            <w:vAlign w:val="center"/>
            <w:hideMark/>
          </w:tcPr>
          <w:p w14:paraId="2632C851" w14:textId="77777777" w:rsidR="007A78E2" w:rsidRPr="007A78E2" w:rsidRDefault="007A78E2" w:rsidP="007A78E2">
            <w:pPr>
              <w:spacing w:after="0" w:line="240" w:lineRule="auto"/>
              <w:rPr>
                <w:rFonts w:ascii="Arial" w:eastAsia="Times New Roman" w:hAnsi="Arial" w:cs="Arial"/>
                <w:color w:val="00000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053B9B9A" w14:textId="77777777" w:rsidR="007A78E2" w:rsidRPr="007A78E2" w:rsidRDefault="007A78E2" w:rsidP="007A78E2">
            <w:pPr>
              <w:spacing w:after="0" w:line="240" w:lineRule="auto"/>
              <w:rPr>
                <w:rFonts w:ascii="Arial" w:eastAsia="Times New Roman" w:hAnsi="Arial" w:cs="Arial"/>
                <w:color w:val="000000"/>
                <w:sz w:val="20"/>
                <w:szCs w:val="20"/>
              </w:rPr>
            </w:pPr>
          </w:p>
        </w:tc>
        <w:tc>
          <w:tcPr>
            <w:tcW w:w="6622" w:type="dxa"/>
            <w:tcBorders>
              <w:top w:val="nil"/>
              <w:left w:val="nil"/>
              <w:bottom w:val="single" w:sz="4" w:space="0" w:color="auto"/>
              <w:right w:val="single" w:sz="4" w:space="0" w:color="auto"/>
            </w:tcBorders>
            <w:shd w:val="clear" w:color="auto" w:fill="auto"/>
            <w:noWrap/>
            <w:vAlign w:val="bottom"/>
            <w:hideMark/>
          </w:tcPr>
          <w:p w14:paraId="5ACD240F" w14:textId="77777777" w:rsidR="007A78E2" w:rsidRPr="007A78E2" w:rsidRDefault="007A78E2" w:rsidP="007A78E2">
            <w:pPr>
              <w:spacing w:after="0" w:line="240" w:lineRule="auto"/>
              <w:rPr>
                <w:rFonts w:ascii="Arial" w:eastAsia="Times New Roman" w:hAnsi="Arial" w:cs="Arial"/>
                <w:color w:val="000000"/>
                <w:sz w:val="20"/>
                <w:szCs w:val="20"/>
              </w:rPr>
            </w:pPr>
            <w:r w:rsidRPr="007A78E2">
              <w:rPr>
                <w:rFonts w:ascii="Arial" w:eastAsia="Times New Roman" w:hAnsi="Arial" w:cs="Arial"/>
                <w:color w:val="000000"/>
                <w:sz w:val="20"/>
                <w:szCs w:val="20"/>
              </w:rPr>
              <w:t>Oracle Database Appliance X8-2M hardware support</w:t>
            </w:r>
          </w:p>
        </w:tc>
        <w:tc>
          <w:tcPr>
            <w:tcW w:w="1138" w:type="dxa"/>
            <w:tcBorders>
              <w:top w:val="nil"/>
              <w:left w:val="nil"/>
              <w:bottom w:val="single" w:sz="4" w:space="0" w:color="auto"/>
              <w:right w:val="single" w:sz="4" w:space="0" w:color="auto"/>
            </w:tcBorders>
            <w:shd w:val="clear" w:color="auto" w:fill="auto"/>
            <w:noWrap/>
            <w:vAlign w:val="bottom"/>
            <w:hideMark/>
          </w:tcPr>
          <w:p w14:paraId="0AED275F" w14:textId="77777777" w:rsidR="007A78E2" w:rsidRPr="007A78E2" w:rsidRDefault="007A78E2" w:rsidP="007A78E2">
            <w:pPr>
              <w:spacing w:after="0" w:line="240" w:lineRule="auto"/>
              <w:jc w:val="center"/>
              <w:rPr>
                <w:rFonts w:ascii="Arial" w:eastAsia="Times New Roman" w:hAnsi="Arial" w:cs="Arial"/>
                <w:color w:val="000000"/>
                <w:sz w:val="20"/>
                <w:szCs w:val="20"/>
              </w:rPr>
            </w:pPr>
            <w:r w:rsidRPr="007A78E2">
              <w:rPr>
                <w:rFonts w:ascii="Arial" w:eastAsia="Times New Roman" w:hAnsi="Arial" w:cs="Arial"/>
                <w:color w:val="000000"/>
                <w:sz w:val="20"/>
                <w:szCs w:val="20"/>
              </w:rPr>
              <w:t>2</w:t>
            </w:r>
          </w:p>
        </w:tc>
      </w:tr>
      <w:tr w:rsidR="007A78E2" w:rsidRPr="007A78E2" w14:paraId="75D34844" w14:textId="77777777" w:rsidTr="00751AD9">
        <w:trPr>
          <w:trHeight w:val="288"/>
        </w:trPr>
        <w:tc>
          <w:tcPr>
            <w:tcW w:w="328" w:type="dxa"/>
            <w:vMerge/>
            <w:tcBorders>
              <w:top w:val="single" w:sz="4" w:space="0" w:color="auto"/>
              <w:left w:val="single" w:sz="4" w:space="0" w:color="auto"/>
              <w:bottom w:val="single" w:sz="4" w:space="0" w:color="auto"/>
              <w:right w:val="single" w:sz="4" w:space="0" w:color="auto"/>
            </w:tcBorders>
            <w:vAlign w:val="center"/>
            <w:hideMark/>
          </w:tcPr>
          <w:p w14:paraId="38F8109D" w14:textId="77777777" w:rsidR="007A78E2" w:rsidRPr="007A78E2" w:rsidRDefault="007A78E2" w:rsidP="007A78E2">
            <w:pPr>
              <w:spacing w:after="0" w:line="240" w:lineRule="auto"/>
              <w:rPr>
                <w:rFonts w:ascii="Arial" w:eastAsia="Times New Roman" w:hAnsi="Arial" w:cs="Arial"/>
                <w:color w:val="000000"/>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1FA22E07" w14:textId="77777777" w:rsidR="007A78E2" w:rsidRPr="007A78E2" w:rsidRDefault="007A78E2" w:rsidP="007A78E2">
            <w:pPr>
              <w:spacing w:after="0" w:line="240" w:lineRule="auto"/>
              <w:rPr>
                <w:rFonts w:ascii="Arial" w:eastAsia="Times New Roman" w:hAnsi="Arial" w:cs="Arial"/>
                <w:color w:val="000000"/>
                <w:sz w:val="20"/>
                <w:szCs w:val="20"/>
              </w:rPr>
            </w:pPr>
          </w:p>
        </w:tc>
        <w:tc>
          <w:tcPr>
            <w:tcW w:w="6622" w:type="dxa"/>
            <w:tcBorders>
              <w:top w:val="nil"/>
              <w:left w:val="nil"/>
              <w:bottom w:val="single" w:sz="4" w:space="0" w:color="auto"/>
              <w:right w:val="single" w:sz="4" w:space="0" w:color="auto"/>
            </w:tcBorders>
            <w:shd w:val="clear" w:color="auto" w:fill="auto"/>
            <w:noWrap/>
            <w:vAlign w:val="bottom"/>
            <w:hideMark/>
          </w:tcPr>
          <w:p w14:paraId="2BCC97F6" w14:textId="77777777" w:rsidR="007A78E2" w:rsidRPr="007A78E2" w:rsidRDefault="007A78E2" w:rsidP="007A78E2">
            <w:pPr>
              <w:spacing w:after="0" w:line="240" w:lineRule="auto"/>
              <w:rPr>
                <w:rFonts w:ascii="Arial" w:eastAsia="Times New Roman" w:hAnsi="Arial" w:cs="Arial"/>
                <w:color w:val="000000"/>
                <w:sz w:val="20"/>
                <w:szCs w:val="20"/>
              </w:rPr>
            </w:pPr>
            <w:r w:rsidRPr="007A78E2">
              <w:rPr>
                <w:rFonts w:ascii="Arial" w:eastAsia="Times New Roman" w:hAnsi="Arial" w:cs="Arial"/>
                <w:color w:val="000000"/>
                <w:sz w:val="20"/>
                <w:szCs w:val="20"/>
              </w:rPr>
              <w:t>Weblogic Server Enterprise</w:t>
            </w:r>
          </w:p>
        </w:tc>
        <w:tc>
          <w:tcPr>
            <w:tcW w:w="1138" w:type="dxa"/>
            <w:tcBorders>
              <w:top w:val="nil"/>
              <w:left w:val="nil"/>
              <w:bottom w:val="single" w:sz="4" w:space="0" w:color="auto"/>
              <w:right w:val="single" w:sz="4" w:space="0" w:color="auto"/>
            </w:tcBorders>
            <w:shd w:val="clear" w:color="auto" w:fill="auto"/>
            <w:noWrap/>
            <w:vAlign w:val="bottom"/>
            <w:hideMark/>
          </w:tcPr>
          <w:p w14:paraId="62EE94E7" w14:textId="77777777" w:rsidR="007A78E2" w:rsidRPr="007A78E2" w:rsidRDefault="007A78E2" w:rsidP="007A78E2">
            <w:pPr>
              <w:spacing w:after="0" w:line="240" w:lineRule="auto"/>
              <w:jc w:val="center"/>
              <w:rPr>
                <w:rFonts w:ascii="Arial" w:eastAsia="Times New Roman" w:hAnsi="Arial" w:cs="Arial"/>
                <w:color w:val="000000"/>
                <w:sz w:val="20"/>
                <w:szCs w:val="20"/>
              </w:rPr>
            </w:pPr>
            <w:r w:rsidRPr="007A78E2">
              <w:rPr>
                <w:rFonts w:ascii="Arial" w:eastAsia="Times New Roman" w:hAnsi="Arial" w:cs="Arial"/>
                <w:color w:val="000000"/>
                <w:sz w:val="20"/>
                <w:szCs w:val="20"/>
              </w:rPr>
              <w:t>2</w:t>
            </w:r>
          </w:p>
        </w:tc>
      </w:tr>
    </w:tbl>
    <w:p w14:paraId="769E7B1F" w14:textId="77777777" w:rsidR="00AF0C86" w:rsidRDefault="00AF0C86" w:rsidP="00960D1F">
      <w:pPr>
        <w:rPr>
          <w:rFonts w:ascii="Arial" w:hAnsi="Arial" w:cs="Arial"/>
          <w:sz w:val="20"/>
          <w:szCs w:val="20"/>
          <w:lang w:val="en-GB"/>
        </w:rPr>
      </w:pPr>
    </w:p>
    <w:p w14:paraId="0F394749" w14:textId="1CA03EAC" w:rsidR="007A78E2" w:rsidRPr="00124D31" w:rsidRDefault="00632B2A" w:rsidP="00960D1F">
      <w:pPr>
        <w:rPr>
          <w:rFonts w:ascii="Arial" w:hAnsi="Arial" w:cs="Arial"/>
          <w:sz w:val="20"/>
          <w:szCs w:val="20"/>
          <w:lang w:val="en-GB"/>
        </w:rPr>
      </w:pPr>
      <w:r>
        <w:rPr>
          <w:rFonts w:ascii="Arial" w:hAnsi="Arial" w:cs="Arial"/>
          <w:sz w:val="20"/>
          <w:szCs w:val="20"/>
          <w:lang w:val="en-GB"/>
        </w:rPr>
        <w:t>Suppl</w:t>
      </w:r>
      <w:r w:rsidR="00AF0C86">
        <w:rPr>
          <w:rFonts w:ascii="Arial" w:hAnsi="Arial" w:cs="Arial"/>
          <w:sz w:val="20"/>
          <w:szCs w:val="20"/>
          <w:lang w:val="en-GB"/>
        </w:rPr>
        <w:t xml:space="preserve">ier </w:t>
      </w:r>
      <w:r w:rsidR="00751AD9">
        <w:rPr>
          <w:rFonts w:ascii="Arial" w:hAnsi="Arial" w:cs="Arial"/>
          <w:sz w:val="20"/>
          <w:szCs w:val="20"/>
          <w:lang w:val="en-GB"/>
        </w:rPr>
        <w:t>must provide</w:t>
      </w:r>
      <w:r w:rsidR="00AF0C86">
        <w:rPr>
          <w:rFonts w:ascii="Arial" w:hAnsi="Arial" w:cs="Arial"/>
          <w:sz w:val="20"/>
          <w:szCs w:val="20"/>
          <w:lang w:val="en-GB"/>
        </w:rPr>
        <w:t xml:space="preserve"> </w:t>
      </w:r>
      <w:r w:rsidR="00751AD9">
        <w:rPr>
          <w:rFonts w:ascii="Arial" w:hAnsi="Arial" w:cs="Arial"/>
          <w:sz w:val="20"/>
          <w:szCs w:val="20"/>
          <w:lang w:val="en-GB"/>
        </w:rPr>
        <w:t>proposal, which</w:t>
      </w:r>
      <w:r w:rsidR="00AF0C86">
        <w:rPr>
          <w:rFonts w:ascii="Arial" w:hAnsi="Arial" w:cs="Arial"/>
          <w:sz w:val="20"/>
          <w:szCs w:val="20"/>
          <w:lang w:val="en-GB"/>
        </w:rPr>
        <w:t xml:space="preserve"> will cover min </w:t>
      </w:r>
      <w:r w:rsidR="00751AD9">
        <w:rPr>
          <w:rFonts w:ascii="Arial" w:hAnsi="Arial" w:cs="Arial"/>
          <w:sz w:val="20"/>
          <w:szCs w:val="20"/>
          <w:lang w:val="en-GB"/>
        </w:rPr>
        <w:t>1-year</w:t>
      </w:r>
      <w:r w:rsidR="00AF0C86">
        <w:rPr>
          <w:rFonts w:ascii="Arial" w:hAnsi="Arial" w:cs="Arial"/>
          <w:sz w:val="20"/>
          <w:szCs w:val="20"/>
          <w:lang w:val="en-GB"/>
        </w:rPr>
        <w:t xml:space="preserve"> duration</w:t>
      </w:r>
      <w:r>
        <w:rPr>
          <w:rFonts w:ascii="Arial" w:hAnsi="Arial" w:cs="Arial"/>
          <w:sz w:val="20"/>
          <w:szCs w:val="20"/>
          <w:lang w:val="en-GB"/>
        </w:rPr>
        <w:t xml:space="preserve"> and optionally</w:t>
      </w:r>
      <w:r w:rsidR="00AF0C86">
        <w:rPr>
          <w:rFonts w:ascii="Arial" w:hAnsi="Arial" w:cs="Arial"/>
          <w:sz w:val="20"/>
          <w:szCs w:val="20"/>
          <w:lang w:val="en-GB"/>
        </w:rPr>
        <w:t xml:space="preserve"> could provide</w:t>
      </w:r>
      <w:r>
        <w:rPr>
          <w:rFonts w:ascii="Arial" w:hAnsi="Arial" w:cs="Arial"/>
          <w:sz w:val="20"/>
          <w:szCs w:val="20"/>
          <w:lang w:val="en-GB"/>
        </w:rPr>
        <w:t xml:space="preserve"> for 3 years.</w:t>
      </w:r>
    </w:p>
    <w:p w14:paraId="2B2CB452" w14:textId="4DA06345" w:rsidR="00E13C1C" w:rsidRPr="000F30E3" w:rsidRDefault="00602FFB" w:rsidP="009014E0">
      <w:pPr>
        <w:pStyle w:val="Heading2"/>
        <w:rPr>
          <w:lang w:val="en-GB"/>
        </w:rPr>
      </w:pPr>
      <w:bookmarkStart w:id="6" w:name="_Toc62569630"/>
      <w:r w:rsidRPr="000F30E3">
        <w:rPr>
          <w:lang w:val="en-GB"/>
        </w:rPr>
        <w:t>Intended timescale of the project</w:t>
      </w:r>
      <w:bookmarkEnd w:id="6"/>
    </w:p>
    <w:p w14:paraId="60F4A2FA" w14:textId="5EA2660D" w:rsidR="00E13C1C" w:rsidRPr="000F30E3" w:rsidRDefault="00602FFB" w:rsidP="000F2FB5">
      <w:pPr>
        <w:rPr>
          <w:rFonts w:ascii="Arial" w:hAnsi="Arial" w:cs="Arial"/>
          <w:sz w:val="20"/>
          <w:szCs w:val="20"/>
          <w:lang w:val="en-GB"/>
        </w:rPr>
      </w:pPr>
      <w:r w:rsidRPr="000F30E3">
        <w:rPr>
          <w:rFonts w:ascii="Arial" w:hAnsi="Arial" w:cs="Arial"/>
          <w:sz w:val="20"/>
          <w:szCs w:val="20"/>
          <w:lang w:val="en-GB"/>
        </w:rPr>
        <w:t>The intention</w:t>
      </w:r>
      <w:r w:rsidR="00DB403B">
        <w:rPr>
          <w:rFonts w:ascii="Arial" w:hAnsi="Arial" w:cs="Arial"/>
          <w:sz w:val="20"/>
          <w:szCs w:val="20"/>
          <w:lang w:val="en-GB"/>
        </w:rPr>
        <w:t xml:space="preserve"> is to start the project in 2021</w:t>
      </w:r>
      <w:r w:rsidRPr="000F30E3">
        <w:rPr>
          <w:rFonts w:ascii="Arial" w:hAnsi="Arial" w:cs="Arial"/>
          <w:sz w:val="20"/>
          <w:szCs w:val="20"/>
          <w:lang w:val="en-GB"/>
        </w:rPr>
        <w:t xml:space="preserve"> Q</w:t>
      </w:r>
      <w:r w:rsidR="00DB403B">
        <w:rPr>
          <w:rFonts w:ascii="Arial" w:hAnsi="Arial" w:cs="Arial"/>
          <w:sz w:val="20"/>
          <w:szCs w:val="20"/>
          <w:lang w:val="en-GB"/>
        </w:rPr>
        <w:t>1</w:t>
      </w:r>
      <w:r w:rsidRPr="000F30E3">
        <w:rPr>
          <w:rFonts w:ascii="Arial" w:hAnsi="Arial" w:cs="Arial"/>
          <w:sz w:val="20"/>
          <w:szCs w:val="20"/>
          <w:lang w:val="en-GB"/>
        </w:rPr>
        <w:t xml:space="preserve">. Duration </w:t>
      </w:r>
      <w:r w:rsidR="00E8593F" w:rsidRPr="000F30E3">
        <w:rPr>
          <w:rFonts w:ascii="Arial" w:hAnsi="Arial" w:cs="Arial"/>
          <w:sz w:val="20"/>
          <w:szCs w:val="20"/>
        </w:rPr>
        <w:t xml:space="preserve">of the project </w:t>
      </w:r>
      <w:r w:rsidRPr="000F30E3">
        <w:rPr>
          <w:rFonts w:ascii="Arial" w:hAnsi="Arial" w:cs="Arial"/>
          <w:sz w:val="20"/>
          <w:szCs w:val="20"/>
          <w:lang w:val="en-GB"/>
        </w:rPr>
        <w:t xml:space="preserve">will be discussed with vendors. </w:t>
      </w:r>
    </w:p>
    <w:p w14:paraId="41FC6C30" w14:textId="77777777" w:rsidR="00602FFB" w:rsidRPr="000F30E3" w:rsidRDefault="00301894" w:rsidP="0000285F">
      <w:pPr>
        <w:pStyle w:val="Heading2"/>
        <w:rPr>
          <w:lang w:val="en-GB"/>
        </w:rPr>
      </w:pPr>
      <w:bookmarkStart w:id="7" w:name="_Toc62569631"/>
      <w:r w:rsidRPr="000F30E3">
        <w:rPr>
          <w:lang w:val="en-GB"/>
        </w:rPr>
        <w:t>Timetable for this Request for Proposal</w:t>
      </w:r>
      <w:bookmarkEnd w:id="7"/>
    </w:p>
    <w:tbl>
      <w:tblPr>
        <w:tblW w:w="0" w:type="auto"/>
        <w:tblBorders>
          <w:top w:val="single" w:sz="4" w:space="0" w:color="B1BBCC"/>
          <w:left w:val="single" w:sz="4" w:space="0" w:color="B1BBCC"/>
          <w:bottom w:val="single" w:sz="4" w:space="0" w:color="B1BBCC"/>
          <w:right w:val="single" w:sz="4" w:space="0" w:color="B1BBCC"/>
        </w:tblBorders>
        <w:tblCellMar>
          <w:top w:w="12" w:type="dxa"/>
          <w:left w:w="12" w:type="dxa"/>
          <w:bottom w:w="12" w:type="dxa"/>
          <w:right w:w="12" w:type="dxa"/>
        </w:tblCellMar>
        <w:tblLook w:val="04A0" w:firstRow="1" w:lastRow="0" w:firstColumn="1" w:lastColumn="0" w:noHBand="0" w:noVBand="1"/>
      </w:tblPr>
      <w:tblGrid>
        <w:gridCol w:w="3885"/>
        <w:gridCol w:w="1605"/>
        <w:gridCol w:w="1605"/>
        <w:gridCol w:w="1605"/>
      </w:tblGrid>
      <w:tr w:rsidR="00F910D9" w:rsidRPr="00F910D9" w14:paraId="2C9F49B4" w14:textId="77777777" w:rsidTr="00F910D9">
        <w:tc>
          <w:tcPr>
            <w:tcW w:w="3885"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14:paraId="6A81979C" w14:textId="77777777" w:rsidR="00F910D9" w:rsidRPr="00F910D9" w:rsidRDefault="00F910D9" w:rsidP="00F910D9">
            <w:pPr>
              <w:spacing w:after="0" w:line="240" w:lineRule="auto"/>
              <w:rPr>
                <w:rFonts w:ascii="Segoe UI" w:eastAsia="Times New Roman" w:hAnsi="Segoe UI" w:cs="Segoe UI"/>
                <w:sz w:val="18"/>
                <w:szCs w:val="18"/>
              </w:rPr>
            </w:pPr>
            <w:r w:rsidRPr="00F910D9">
              <w:rPr>
                <w:rFonts w:ascii="Segoe UI" w:eastAsia="Times New Roman" w:hAnsi="Segoe UI" w:cs="Segoe UI"/>
                <w:color w:val="363636"/>
                <w:sz w:val="18"/>
                <w:szCs w:val="18"/>
                <w:shd w:val="clear" w:color="auto" w:fill="DFE3E8"/>
              </w:rPr>
              <w:t>Task Name</w:t>
            </w:r>
          </w:p>
        </w:tc>
        <w:tc>
          <w:tcPr>
            <w:tcW w:w="1605"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14:paraId="08A21969" w14:textId="77777777" w:rsidR="00F910D9" w:rsidRPr="00F910D9" w:rsidRDefault="00F910D9" w:rsidP="00F910D9">
            <w:pPr>
              <w:spacing w:after="0" w:line="240" w:lineRule="auto"/>
              <w:rPr>
                <w:rFonts w:ascii="Segoe UI" w:eastAsia="Times New Roman" w:hAnsi="Segoe UI" w:cs="Segoe UI"/>
                <w:sz w:val="18"/>
                <w:szCs w:val="18"/>
              </w:rPr>
            </w:pPr>
            <w:r w:rsidRPr="00F910D9">
              <w:rPr>
                <w:rFonts w:ascii="Segoe UI" w:eastAsia="Times New Roman" w:hAnsi="Segoe UI" w:cs="Segoe UI"/>
                <w:color w:val="363636"/>
                <w:sz w:val="18"/>
                <w:szCs w:val="18"/>
                <w:shd w:val="clear" w:color="auto" w:fill="DFE3E8"/>
              </w:rPr>
              <w:t>Duration</w:t>
            </w:r>
          </w:p>
        </w:tc>
        <w:tc>
          <w:tcPr>
            <w:tcW w:w="1605"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14:paraId="4DB58D89" w14:textId="77777777" w:rsidR="00F910D9" w:rsidRPr="00F910D9" w:rsidRDefault="00F910D9" w:rsidP="00F910D9">
            <w:pPr>
              <w:spacing w:after="0" w:line="240" w:lineRule="auto"/>
              <w:rPr>
                <w:rFonts w:ascii="Segoe UI" w:eastAsia="Times New Roman" w:hAnsi="Segoe UI" w:cs="Segoe UI"/>
                <w:sz w:val="18"/>
                <w:szCs w:val="18"/>
              </w:rPr>
            </w:pPr>
            <w:r w:rsidRPr="00F910D9">
              <w:rPr>
                <w:rFonts w:ascii="Segoe UI" w:eastAsia="Times New Roman" w:hAnsi="Segoe UI" w:cs="Segoe UI"/>
                <w:color w:val="363636"/>
                <w:sz w:val="18"/>
                <w:szCs w:val="18"/>
                <w:shd w:val="clear" w:color="auto" w:fill="DFE3E8"/>
              </w:rPr>
              <w:t>Start</w:t>
            </w:r>
          </w:p>
        </w:tc>
        <w:tc>
          <w:tcPr>
            <w:tcW w:w="1605"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14:paraId="4903AA0B" w14:textId="77777777" w:rsidR="00F910D9" w:rsidRPr="00F910D9" w:rsidRDefault="00F910D9" w:rsidP="00F910D9">
            <w:pPr>
              <w:spacing w:after="0" w:line="240" w:lineRule="auto"/>
              <w:rPr>
                <w:rFonts w:ascii="Segoe UI" w:eastAsia="Times New Roman" w:hAnsi="Segoe UI" w:cs="Segoe UI"/>
                <w:sz w:val="18"/>
                <w:szCs w:val="18"/>
              </w:rPr>
            </w:pPr>
            <w:r w:rsidRPr="00F910D9">
              <w:rPr>
                <w:rFonts w:ascii="Segoe UI" w:eastAsia="Times New Roman" w:hAnsi="Segoe UI" w:cs="Segoe UI"/>
                <w:color w:val="363636"/>
                <w:sz w:val="18"/>
                <w:szCs w:val="18"/>
                <w:shd w:val="clear" w:color="auto" w:fill="DFE3E8"/>
              </w:rPr>
              <w:t>Finish</w:t>
            </w:r>
          </w:p>
        </w:tc>
      </w:tr>
      <w:tr w:rsidR="00F910D9" w:rsidRPr="00F910D9" w14:paraId="451A34F3" w14:textId="77777777" w:rsidTr="00F910D9">
        <w:tc>
          <w:tcPr>
            <w:tcW w:w="388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75DB52D5" w14:textId="77777777" w:rsidR="00F910D9" w:rsidRPr="00F910D9" w:rsidRDefault="00F910D9" w:rsidP="00F910D9">
            <w:pPr>
              <w:spacing w:after="0" w:line="240" w:lineRule="auto"/>
              <w:rPr>
                <w:rFonts w:ascii="Arial" w:eastAsia="Times New Roman" w:hAnsi="Arial" w:cs="Arial"/>
                <w:sz w:val="20"/>
                <w:szCs w:val="20"/>
              </w:rPr>
            </w:pPr>
            <w:r w:rsidRPr="00F910D9">
              <w:rPr>
                <w:rFonts w:ascii="Arial" w:eastAsia="Times New Roman" w:hAnsi="Arial" w:cs="Arial"/>
                <w:color w:val="000000"/>
                <w:sz w:val="20"/>
                <w:szCs w:val="20"/>
              </w:rPr>
              <w:t xml:space="preserve">RFP Published </w:t>
            </w:r>
          </w:p>
        </w:tc>
        <w:tc>
          <w:tcPr>
            <w:tcW w:w="16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7A05AA6A" w14:textId="77777777" w:rsidR="00F910D9" w:rsidRPr="00F910D9" w:rsidRDefault="00F910D9" w:rsidP="00F910D9">
            <w:pPr>
              <w:spacing w:after="0" w:line="240" w:lineRule="auto"/>
              <w:rPr>
                <w:rFonts w:ascii="Arial" w:eastAsia="Times New Roman" w:hAnsi="Arial" w:cs="Arial"/>
                <w:sz w:val="20"/>
                <w:szCs w:val="20"/>
              </w:rPr>
            </w:pPr>
            <w:r w:rsidRPr="00F910D9">
              <w:rPr>
                <w:rFonts w:ascii="Arial" w:eastAsia="Times New Roman" w:hAnsi="Arial" w:cs="Arial"/>
                <w:color w:val="000000"/>
                <w:sz w:val="20"/>
                <w:szCs w:val="20"/>
              </w:rPr>
              <w:t>2 days</w:t>
            </w:r>
          </w:p>
        </w:tc>
        <w:tc>
          <w:tcPr>
            <w:tcW w:w="16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46679A38" w14:textId="77777777" w:rsidR="00F910D9" w:rsidRPr="00F910D9" w:rsidRDefault="00F910D9" w:rsidP="00F910D9">
            <w:pPr>
              <w:spacing w:after="0" w:line="240" w:lineRule="auto"/>
              <w:rPr>
                <w:rFonts w:ascii="Arial" w:eastAsia="Times New Roman" w:hAnsi="Arial" w:cs="Arial"/>
                <w:sz w:val="20"/>
                <w:szCs w:val="20"/>
              </w:rPr>
            </w:pPr>
            <w:r w:rsidRPr="00F910D9">
              <w:rPr>
                <w:rFonts w:ascii="Arial" w:eastAsia="Times New Roman" w:hAnsi="Arial" w:cs="Arial"/>
                <w:color w:val="000000"/>
                <w:sz w:val="20"/>
                <w:szCs w:val="20"/>
              </w:rPr>
              <w:t>Wed 1/27/21</w:t>
            </w:r>
          </w:p>
        </w:tc>
        <w:tc>
          <w:tcPr>
            <w:tcW w:w="16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0F943DF9" w14:textId="77777777" w:rsidR="00F910D9" w:rsidRPr="00F910D9" w:rsidRDefault="00F910D9" w:rsidP="00F910D9">
            <w:pPr>
              <w:spacing w:after="0" w:line="240" w:lineRule="auto"/>
              <w:rPr>
                <w:rFonts w:ascii="Arial" w:eastAsia="Times New Roman" w:hAnsi="Arial" w:cs="Arial"/>
                <w:sz w:val="20"/>
                <w:szCs w:val="20"/>
              </w:rPr>
            </w:pPr>
            <w:r w:rsidRPr="00F910D9">
              <w:rPr>
                <w:rFonts w:ascii="Arial" w:eastAsia="Times New Roman" w:hAnsi="Arial" w:cs="Arial"/>
                <w:color w:val="000000"/>
                <w:sz w:val="20"/>
                <w:szCs w:val="20"/>
              </w:rPr>
              <w:t>Thu 1/28/21</w:t>
            </w:r>
          </w:p>
        </w:tc>
      </w:tr>
      <w:tr w:rsidR="00F910D9" w:rsidRPr="00F910D9" w14:paraId="0BC70942" w14:textId="77777777" w:rsidTr="00F910D9">
        <w:tc>
          <w:tcPr>
            <w:tcW w:w="388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196E30A9" w14:textId="77777777" w:rsidR="00F910D9" w:rsidRPr="00F910D9" w:rsidRDefault="00F910D9" w:rsidP="00F910D9">
            <w:pPr>
              <w:spacing w:after="0" w:line="240" w:lineRule="auto"/>
              <w:rPr>
                <w:rFonts w:ascii="Arial" w:eastAsia="Times New Roman" w:hAnsi="Arial" w:cs="Arial"/>
                <w:sz w:val="20"/>
                <w:szCs w:val="20"/>
              </w:rPr>
            </w:pPr>
            <w:r w:rsidRPr="00F910D9">
              <w:rPr>
                <w:rFonts w:ascii="Arial" w:eastAsia="Times New Roman" w:hAnsi="Arial" w:cs="Arial"/>
                <w:color w:val="000000"/>
                <w:sz w:val="20"/>
                <w:szCs w:val="20"/>
              </w:rPr>
              <w:t xml:space="preserve">RFP response preparation </w:t>
            </w:r>
          </w:p>
        </w:tc>
        <w:tc>
          <w:tcPr>
            <w:tcW w:w="16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334D89D4" w14:textId="77777777" w:rsidR="00F910D9" w:rsidRPr="00F910D9" w:rsidRDefault="00F910D9" w:rsidP="00F910D9">
            <w:pPr>
              <w:spacing w:after="0" w:line="240" w:lineRule="auto"/>
              <w:rPr>
                <w:rFonts w:ascii="Arial" w:eastAsia="Times New Roman" w:hAnsi="Arial" w:cs="Arial"/>
                <w:sz w:val="20"/>
                <w:szCs w:val="20"/>
              </w:rPr>
            </w:pPr>
            <w:r w:rsidRPr="00F910D9">
              <w:rPr>
                <w:rFonts w:ascii="Arial" w:eastAsia="Times New Roman" w:hAnsi="Arial" w:cs="Arial"/>
                <w:color w:val="000000"/>
                <w:sz w:val="20"/>
                <w:szCs w:val="20"/>
              </w:rPr>
              <w:t>2 days</w:t>
            </w:r>
          </w:p>
        </w:tc>
        <w:tc>
          <w:tcPr>
            <w:tcW w:w="16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40AD59F7" w14:textId="77777777" w:rsidR="00F910D9" w:rsidRPr="00F910D9" w:rsidRDefault="00F910D9" w:rsidP="00F910D9">
            <w:pPr>
              <w:spacing w:after="0" w:line="240" w:lineRule="auto"/>
              <w:rPr>
                <w:rFonts w:ascii="Arial" w:eastAsia="Times New Roman" w:hAnsi="Arial" w:cs="Arial"/>
                <w:sz w:val="20"/>
                <w:szCs w:val="20"/>
              </w:rPr>
            </w:pPr>
            <w:r w:rsidRPr="00F910D9">
              <w:rPr>
                <w:rFonts w:ascii="Arial" w:eastAsia="Times New Roman" w:hAnsi="Arial" w:cs="Arial"/>
                <w:color w:val="000000"/>
                <w:sz w:val="20"/>
                <w:szCs w:val="20"/>
              </w:rPr>
              <w:t>Fri 1/29/21</w:t>
            </w:r>
          </w:p>
        </w:tc>
        <w:tc>
          <w:tcPr>
            <w:tcW w:w="16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55612B4D" w14:textId="77777777" w:rsidR="00F910D9" w:rsidRPr="00F910D9" w:rsidRDefault="00F910D9" w:rsidP="00F910D9">
            <w:pPr>
              <w:spacing w:after="0" w:line="240" w:lineRule="auto"/>
              <w:rPr>
                <w:rFonts w:ascii="Arial" w:eastAsia="Times New Roman" w:hAnsi="Arial" w:cs="Arial"/>
                <w:sz w:val="20"/>
                <w:szCs w:val="20"/>
              </w:rPr>
            </w:pPr>
            <w:r w:rsidRPr="00F910D9">
              <w:rPr>
                <w:rFonts w:ascii="Arial" w:eastAsia="Times New Roman" w:hAnsi="Arial" w:cs="Arial"/>
                <w:color w:val="000000"/>
                <w:sz w:val="20"/>
                <w:szCs w:val="20"/>
              </w:rPr>
              <w:t>Mon 2/1/21</w:t>
            </w:r>
          </w:p>
        </w:tc>
      </w:tr>
      <w:tr w:rsidR="00F910D9" w:rsidRPr="00F910D9" w14:paraId="64AB3369" w14:textId="77777777" w:rsidTr="00F910D9">
        <w:tc>
          <w:tcPr>
            <w:tcW w:w="388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6DBAEC1C" w14:textId="77777777" w:rsidR="00F910D9" w:rsidRPr="00F910D9" w:rsidRDefault="00F910D9" w:rsidP="00F910D9">
            <w:pPr>
              <w:spacing w:after="0" w:line="240" w:lineRule="auto"/>
              <w:rPr>
                <w:rFonts w:ascii="Arial" w:eastAsia="Times New Roman" w:hAnsi="Arial" w:cs="Arial"/>
                <w:sz w:val="20"/>
                <w:szCs w:val="20"/>
              </w:rPr>
            </w:pPr>
            <w:r w:rsidRPr="00F910D9">
              <w:rPr>
                <w:rFonts w:ascii="Arial" w:eastAsia="Times New Roman" w:hAnsi="Arial" w:cs="Arial"/>
                <w:color w:val="000000"/>
                <w:sz w:val="20"/>
                <w:szCs w:val="20"/>
              </w:rPr>
              <w:t xml:space="preserve">RFP response evaluation </w:t>
            </w:r>
          </w:p>
        </w:tc>
        <w:tc>
          <w:tcPr>
            <w:tcW w:w="16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3700E4C9" w14:textId="77777777" w:rsidR="00F910D9" w:rsidRPr="00F910D9" w:rsidRDefault="00F910D9" w:rsidP="00F910D9">
            <w:pPr>
              <w:spacing w:after="0" w:line="240" w:lineRule="auto"/>
              <w:rPr>
                <w:rFonts w:ascii="Arial" w:eastAsia="Times New Roman" w:hAnsi="Arial" w:cs="Arial"/>
                <w:sz w:val="20"/>
                <w:szCs w:val="20"/>
              </w:rPr>
            </w:pPr>
            <w:r w:rsidRPr="00F910D9">
              <w:rPr>
                <w:rFonts w:ascii="Arial" w:eastAsia="Times New Roman" w:hAnsi="Arial" w:cs="Arial"/>
                <w:color w:val="000000"/>
                <w:sz w:val="20"/>
                <w:szCs w:val="20"/>
              </w:rPr>
              <w:t>2 days</w:t>
            </w:r>
          </w:p>
        </w:tc>
        <w:tc>
          <w:tcPr>
            <w:tcW w:w="16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3855BB2D" w14:textId="0ED3A944" w:rsidR="00F910D9" w:rsidRPr="00F910D9" w:rsidRDefault="00301D11" w:rsidP="00F910D9">
            <w:pPr>
              <w:spacing w:after="0" w:line="240" w:lineRule="auto"/>
              <w:rPr>
                <w:rFonts w:ascii="Arial" w:eastAsia="Times New Roman" w:hAnsi="Arial" w:cs="Arial"/>
                <w:sz w:val="20"/>
                <w:szCs w:val="20"/>
              </w:rPr>
            </w:pPr>
            <w:r>
              <w:rPr>
                <w:rFonts w:ascii="Arial" w:eastAsia="Times New Roman" w:hAnsi="Arial" w:cs="Arial"/>
                <w:color w:val="000000"/>
                <w:sz w:val="20"/>
                <w:szCs w:val="20"/>
              </w:rPr>
              <w:t>Tue 2/4</w:t>
            </w:r>
            <w:r w:rsidR="00F910D9" w:rsidRPr="00F910D9">
              <w:rPr>
                <w:rFonts w:ascii="Arial" w:eastAsia="Times New Roman" w:hAnsi="Arial" w:cs="Arial"/>
                <w:color w:val="000000"/>
                <w:sz w:val="20"/>
                <w:szCs w:val="20"/>
              </w:rPr>
              <w:t>/21</w:t>
            </w:r>
          </w:p>
        </w:tc>
        <w:tc>
          <w:tcPr>
            <w:tcW w:w="16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4BFA841D" w14:textId="16BFF7FE" w:rsidR="00F910D9" w:rsidRPr="00F910D9" w:rsidRDefault="00301D11" w:rsidP="00F910D9">
            <w:pPr>
              <w:spacing w:after="0" w:line="240" w:lineRule="auto"/>
              <w:rPr>
                <w:rFonts w:ascii="Arial" w:eastAsia="Times New Roman" w:hAnsi="Arial" w:cs="Arial"/>
                <w:sz w:val="20"/>
                <w:szCs w:val="20"/>
              </w:rPr>
            </w:pPr>
            <w:r>
              <w:rPr>
                <w:rFonts w:ascii="Arial" w:eastAsia="Times New Roman" w:hAnsi="Arial" w:cs="Arial"/>
                <w:color w:val="000000"/>
                <w:sz w:val="20"/>
                <w:szCs w:val="20"/>
              </w:rPr>
              <w:t>Wed 2/4</w:t>
            </w:r>
            <w:r w:rsidR="00F910D9" w:rsidRPr="00F910D9">
              <w:rPr>
                <w:rFonts w:ascii="Arial" w:eastAsia="Times New Roman" w:hAnsi="Arial" w:cs="Arial"/>
                <w:color w:val="000000"/>
                <w:sz w:val="20"/>
                <w:szCs w:val="20"/>
              </w:rPr>
              <w:t>/21</w:t>
            </w:r>
          </w:p>
        </w:tc>
      </w:tr>
      <w:tr w:rsidR="00F910D9" w:rsidRPr="00F910D9" w14:paraId="6ABE7599" w14:textId="77777777" w:rsidTr="00F910D9">
        <w:tc>
          <w:tcPr>
            <w:tcW w:w="388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16E02C0C" w14:textId="77777777" w:rsidR="00F910D9" w:rsidRPr="00F910D9" w:rsidRDefault="00F910D9" w:rsidP="00F910D9">
            <w:pPr>
              <w:spacing w:after="0" w:line="240" w:lineRule="auto"/>
              <w:rPr>
                <w:rFonts w:ascii="Arial" w:eastAsia="Times New Roman" w:hAnsi="Arial" w:cs="Arial"/>
                <w:sz w:val="20"/>
                <w:szCs w:val="20"/>
              </w:rPr>
            </w:pPr>
            <w:r w:rsidRPr="00F910D9">
              <w:rPr>
                <w:rFonts w:ascii="Arial" w:eastAsia="Times New Roman" w:hAnsi="Arial" w:cs="Arial"/>
                <w:color w:val="000000"/>
                <w:sz w:val="20"/>
                <w:szCs w:val="20"/>
              </w:rPr>
              <w:t xml:space="preserve">Selection of finalist vendors </w:t>
            </w:r>
          </w:p>
        </w:tc>
        <w:tc>
          <w:tcPr>
            <w:tcW w:w="16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3106873A" w14:textId="77777777" w:rsidR="00F910D9" w:rsidRPr="00F910D9" w:rsidRDefault="00F910D9" w:rsidP="00F910D9">
            <w:pPr>
              <w:spacing w:after="0" w:line="240" w:lineRule="auto"/>
              <w:rPr>
                <w:rFonts w:ascii="Arial" w:eastAsia="Times New Roman" w:hAnsi="Arial" w:cs="Arial"/>
                <w:sz w:val="20"/>
                <w:szCs w:val="20"/>
              </w:rPr>
            </w:pPr>
            <w:r w:rsidRPr="00F910D9">
              <w:rPr>
                <w:rFonts w:ascii="Arial" w:eastAsia="Times New Roman" w:hAnsi="Arial" w:cs="Arial"/>
                <w:color w:val="000000"/>
                <w:sz w:val="20"/>
                <w:szCs w:val="20"/>
              </w:rPr>
              <w:t>1 day</w:t>
            </w:r>
          </w:p>
        </w:tc>
        <w:tc>
          <w:tcPr>
            <w:tcW w:w="16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627E7EC1" w14:textId="6A530687" w:rsidR="00F910D9" w:rsidRPr="00F910D9" w:rsidRDefault="00301D11" w:rsidP="00F910D9">
            <w:pPr>
              <w:spacing w:after="0" w:line="240" w:lineRule="auto"/>
              <w:rPr>
                <w:rFonts w:ascii="Arial" w:eastAsia="Times New Roman" w:hAnsi="Arial" w:cs="Arial"/>
                <w:sz w:val="20"/>
                <w:szCs w:val="20"/>
              </w:rPr>
            </w:pPr>
            <w:r>
              <w:rPr>
                <w:rFonts w:ascii="Arial" w:eastAsia="Times New Roman" w:hAnsi="Arial" w:cs="Arial"/>
                <w:color w:val="000000"/>
                <w:sz w:val="20"/>
                <w:szCs w:val="20"/>
              </w:rPr>
              <w:t>Thu 2/5</w:t>
            </w:r>
            <w:r w:rsidR="00F910D9" w:rsidRPr="00F910D9">
              <w:rPr>
                <w:rFonts w:ascii="Arial" w:eastAsia="Times New Roman" w:hAnsi="Arial" w:cs="Arial"/>
                <w:color w:val="000000"/>
                <w:sz w:val="20"/>
                <w:szCs w:val="20"/>
              </w:rPr>
              <w:t>/21</w:t>
            </w:r>
          </w:p>
        </w:tc>
        <w:tc>
          <w:tcPr>
            <w:tcW w:w="160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29D1A548" w14:textId="5C2818D3" w:rsidR="00F910D9" w:rsidRPr="00F910D9" w:rsidRDefault="00301D11" w:rsidP="00F910D9">
            <w:pPr>
              <w:spacing w:after="0" w:line="240" w:lineRule="auto"/>
              <w:rPr>
                <w:rFonts w:ascii="Arial" w:eastAsia="Times New Roman" w:hAnsi="Arial" w:cs="Arial"/>
                <w:sz w:val="20"/>
                <w:szCs w:val="20"/>
              </w:rPr>
            </w:pPr>
            <w:r>
              <w:rPr>
                <w:rFonts w:ascii="Arial" w:eastAsia="Times New Roman" w:hAnsi="Arial" w:cs="Arial"/>
                <w:color w:val="000000"/>
                <w:sz w:val="20"/>
                <w:szCs w:val="20"/>
              </w:rPr>
              <w:t>Thu 2/5</w:t>
            </w:r>
            <w:r w:rsidR="00F910D9" w:rsidRPr="00F910D9">
              <w:rPr>
                <w:rFonts w:ascii="Arial" w:eastAsia="Times New Roman" w:hAnsi="Arial" w:cs="Arial"/>
                <w:color w:val="000000"/>
                <w:sz w:val="20"/>
                <w:szCs w:val="20"/>
              </w:rPr>
              <w:t>/21</w:t>
            </w:r>
          </w:p>
        </w:tc>
      </w:tr>
    </w:tbl>
    <w:p w14:paraId="0BDEB564" w14:textId="77777777" w:rsidR="000B06E4" w:rsidRPr="000F30E3" w:rsidRDefault="000B06E4" w:rsidP="000F30E3">
      <w:pPr>
        <w:rPr>
          <w:rFonts w:ascii="Arial" w:hAnsi="Arial" w:cs="Arial"/>
          <w:lang w:val="en-GB"/>
        </w:rPr>
      </w:pPr>
    </w:p>
    <w:p w14:paraId="12B7707E" w14:textId="6B37894E" w:rsidR="00E13C1C" w:rsidRPr="000F30E3" w:rsidRDefault="00A807F5" w:rsidP="000741B2">
      <w:pPr>
        <w:pStyle w:val="Heading1"/>
        <w:rPr>
          <w:lang w:val="en-GB"/>
        </w:rPr>
      </w:pPr>
      <w:bookmarkStart w:id="8" w:name="_Toc62569632"/>
      <w:r w:rsidRPr="000F30E3">
        <w:rPr>
          <w:lang w:val="en-GB"/>
        </w:rPr>
        <w:lastRenderedPageBreak/>
        <w:t>Vendor interaction details</w:t>
      </w:r>
      <w:bookmarkEnd w:id="8"/>
    </w:p>
    <w:p w14:paraId="7820D9FA" w14:textId="10DF5BB0" w:rsidR="00E13C1C" w:rsidRPr="000F30E3" w:rsidRDefault="00A807F5" w:rsidP="000741B2">
      <w:pPr>
        <w:pStyle w:val="Heading2"/>
        <w:rPr>
          <w:lang w:val="en-GB"/>
        </w:rPr>
      </w:pPr>
      <w:bookmarkStart w:id="9" w:name="_Toc62569633"/>
      <w:r w:rsidRPr="000F30E3">
        <w:rPr>
          <w:lang w:val="en-GB"/>
        </w:rPr>
        <w:t>Invitation</w:t>
      </w:r>
      <w:bookmarkEnd w:id="9"/>
    </w:p>
    <w:p w14:paraId="53C7AFF4" w14:textId="368AD84A" w:rsidR="00A807F5" w:rsidRPr="000F30E3" w:rsidRDefault="00A807F5" w:rsidP="000F2FB5">
      <w:pPr>
        <w:rPr>
          <w:rFonts w:ascii="Arial" w:hAnsi="Arial" w:cs="Arial"/>
          <w:sz w:val="20"/>
          <w:szCs w:val="20"/>
          <w:lang w:val="en-GB"/>
        </w:rPr>
      </w:pPr>
      <w:r w:rsidRPr="000F30E3">
        <w:rPr>
          <w:rFonts w:ascii="Arial" w:hAnsi="Arial" w:cs="Arial"/>
          <w:sz w:val="20"/>
          <w:szCs w:val="20"/>
          <w:lang w:val="en-GB"/>
        </w:rPr>
        <w:t xml:space="preserve">The bank invites proposals </w:t>
      </w:r>
      <w:r w:rsidR="00AF0C86">
        <w:rPr>
          <w:rFonts w:ascii="Arial" w:hAnsi="Arial" w:cs="Arial"/>
          <w:sz w:val="20"/>
          <w:szCs w:val="20"/>
          <w:lang w:val="en-GB"/>
        </w:rPr>
        <w:t>preferable from Oracle Field Delivery Service partner’s</w:t>
      </w:r>
      <w:r w:rsidR="00DD2E9B">
        <w:rPr>
          <w:rFonts w:ascii="Arial" w:hAnsi="Arial" w:cs="Arial"/>
          <w:sz w:val="20"/>
          <w:szCs w:val="20"/>
          <w:lang w:val="en-GB"/>
        </w:rPr>
        <w:t xml:space="preserve"> </w:t>
      </w:r>
      <w:r w:rsidR="00AF0C86">
        <w:rPr>
          <w:rFonts w:ascii="Arial" w:hAnsi="Arial" w:cs="Arial"/>
          <w:sz w:val="20"/>
          <w:szCs w:val="20"/>
          <w:lang w:val="en-GB"/>
        </w:rPr>
        <w:t>to supply software licenses and extend hardware support</w:t>
      </w:r>
      <w:r w:rsidRPr="000F30E3">
        <w:rPr>
          <w:rFonts w:ascii="Arial" w:hAnsi="Arial" w:cs="Arial"/>
          <w:sz w:val="20"/>
          <w:szCs w:val="20"/>
          <w:lang w:val="en-GB"/>
        </w:rPr>
        <w:t>.</w:t>
      </w:r>
    </w:p>
    <w:p w14:paraId="1A53A09F" w14:textId="5D9E022B" w:rsidR="00A807F5" w:rsidRPr="000F30E3" w:rsidRDefault="00A807F5" w:rsidP="000741B2">
      <w:pPr>
        <w:rPr>
          <w:rFonts w:ascii="Arial" w:hAnsi="Arial" w:cs="Arial"/>
          <w:sz w:val="20"/>
          <w:szCs w:val="20"/>
          <w:lang w:val="en-GB"/>
        </w:rPr>
      </w:pPr>
      <w:r w:rsidRPr="000F30E3">
        <w:rPr>
          <w:rFonts w:ascii="Arial" w:hAnsi="Arial" w:cs="Arial"/>
          <w:sz w:val="20"/>
          <w:szCs w:val="20"/>
          <w:lang w:val="en-GB"/>
        </w:rPr>
        <w:t xml:space="preserve">The vendor is requested to submit a proposal following the instructions outlined in this section and in accordance </w:t>
      </w:r>
      <w:r w:rsidR="00DD2E9B">
        <w:rPr>
          <w:rFonts w:ascii="Arial" w:hAnsi="Arial" w:cs="Arial"/>
          <w:sz w:val="20"/>
          <w:szCs w:val="20"/>
          <w:lang w:val="en-GB"/>
        </w:rPr>
        <w:t xml:space="preserve">to requirements </w:t>
      </w:r>
      <w:r w:rsidRPr="000F30E3">
        <w:rPr>
          <w:rFonts w:ascii="Arial" w:hAnsi="Arial" w:cs="Arial"/>
          <w:sz w:val="20"/>
          <w:szCs w:val="20"/>
          <w:lang w:val="en-GB"/>
        </w:rPr>
        <w:t xml:space="preserve">in </w:t>
      </w:r>
      <w:r w:rsidR="00DD2E9B">
        <w:rPr>
          <w:rFonts w:ascii="Arial" w:hAnsi="Arial" w:cs="Arial"/>
          <w:sz w:val="20"/>
          <w:szCs w:val="20"/>
          <w:lang w:val="en-GB"/>
        </w:rPr>
        <w:t>sect</w:t>
      </w:r>
      <w:r w:rsidR="00124D31">
        <w:rPr>
          <w:rFonts w:ascii="Arial" w:hAnsi="Arial" w:cs="Arial"/>
          <w:sz w:val="20"/>
          <w:szCs w:val="20"/>
          <w:lang w:val="en-GB"/>
        </w:rPr>
        <w:t>ion 2</w:t>
      </w:r>
      <w:r w:rsidRPr="000F30E3">
        <w:rPr>
          <w:rFonts w:ascii="Arial" w:hAnsi="Arial" w:cs="Arial"/>
          <w:sz w:val="20"/>
          <w:szCs w:val="20"/>
          <w:lang w:val="en-GB"/>
        </w:rPr>
        <w:t>.</w:t>
      </w:r>
    </w:p>
    <w:p w14:paraId="2D0AF6E0" w14:textId="5C38FE9E" w:rsidR="00A807F5" w:rsidRPr="000F30E3" w:rsidRDefault="00A807F5" w:rsidP="000741B2">
      <w:pPr>
        <w:pStyle w:val="Heading2"/>
        <w:rPr>
          <w:lang w:val="en-GB"/>
        </w:rPr>
      </w:pPr>
      <w:bookmarkStart w:id="10" w:name="_Toc62569634"/>
      <w:r w:rsidRPr="000F30E3">
        <w:rPr>
          <w:lang w:val="en-GB"/>
        </w:rPr>
        <w:t>Contact information</w:t>
      </w:r>
      <w:bookmarkEnd w:id="10"/>
    </w:p>
    <w:tbl>
      <w:tblPr>
        <w:tblStyle w:val="TableGrid"/>
        <w:tblW w:w="0" w:type="auto"/>
        <w:tblLook w:val="04A0" w:firstRow="1" w:lastRow="0" w:firstColumn="1" w:lastColumn="0" w:noHBand="0" w:noVBand="1"/>
      </w:tblPr>
      <w:tblGrid>
        <w:gridCol w:w="2886"/>
        <w:gridCol w:w="2836"/>
      </w:tblGrid>
      <w:tr w:rsidR="00A807F5" w:rsidRPr="000F30E3" w14:paraId="40FC29E9" w14:textId="77777777" w:rsidTr="000F2FB5">
        <w:tc>
          <w:tcPr>
            <w:tcW w:w="2886" w:type="dxa"/>
          </w:tcPr>
          <w:p w14:paraId="18ADBE5A" w14:textId="77777777" w:rsidR="00A807F5" w:rsidRPr="000F30E3" w:rsidRDefault="00A807F5" w:rsidP="00A807F5">
            <w:pPr>
              <w:pStyle w:val="ListParagraph"/>
              <w:ind w:left="0"/>
              <w:rPr>
                <w:rFonts w:ascii="Arial" w:hAnsi="Arial" w:cs="Arial"/>
                <w:sz w:val="20"/>
                <w:szCs w:val="20"/>
                <w:lang w:val="en-GB"/>
              </w:rPr>
            </w:pPr>
            <w:r w:rsidRPr="000F30E3">
              <w:rPr>
                <w:rFonts w:ascii="Arial" w:hAnsi="Arial" w:cs="Arial"/>
                <w:sz w:val="20"/>
                <w:szCs w:val="20"/>
                <w:lang w:val="en-GB"/>
              </w:rPr>
              <w:t>Name</w:t>
            </w:r>
          </w:p>
        </w:tc>
        <w:tc>
          <w:tcPr>
            <w:tcW w:w="2836" w:type="dxa"/>
          </w:tcPr>
          <w:p w14:paraId="5C6C4767" w14:textId="029B74AA" w:rsidR="00A807F5" w:rsidRPr="00301D11" w:rsidRDefault="00BE381D" w:rsidP="00E317E1">
            <w:pPr>
              <w:rPr>
                <w:rFonts w:ascii="Arial" w:hAnsi="Arial" w:cs="Arial"/>
                <w:sz w:val="20"/>
                <w:szCs w:val="20"/>
                <w:lang w:val="en-GB"/>
              </w:rPr>
            </w:pPr>
            <w:r w:rsidRPr="00301D11">
              <w:rPr>
                <w:rFonts w:ascii="Arial" w:hAnsi="Arial" w:cs="Arial"/>
                <w:sz w:val="20"/>
                <w:szCs w:val="20"/>
                <w:lang w:val="en-GB"/>
              </w:rPr>
              <w:t>Nigar Bakhshiyeva</w:t>
            </w:r>
          </w:p>
        </w:tc>
      </w:tr>
      <w:tr w:rsidR="00A807F5" w:rsidRPr="000F30E3" w14:paraId="0E79BB7E" w14:textId="77777777" w:rsidTr="000F2FB5">
        <w:tc>
          <w:tcPr>
            <w:tcW w:w="2886" w:type="dxa"/>
          </w:tcPr>
          <w:p w14:paraId="24E0B446" w14:textId="77777777" w:rsidR="00A807F5" w:rsidRPr="000F30E3" w:rsidRDefault="00A807F5" w:rsidP="00A807F5">
            <w:pPr>
              <w:pStyle w:val="ListParagraph"/>
              <w:ind w:left="0"/>
              <w:rPr>
                <w:rFonts w:ascii="Arial" w:hAnsi="Arial" w:cs="Arial"/>
                <w:sz w:val="20"/>
                <w:szCs w:val="20"/>
                <w:lang w:val="en-GB"/>
              </w:rPr>
            </w:pPr>
            <w:r w:rsidRPr="000F30E3">
              <w:rPr>
                <w:rFonts w:ascii="Arial" w:hAnsi="Arial" w:cs="Arial"/>
                <w:sz w:val="20"/>
                <w:szCs w:val="20"/>
                <w:lang w:val="en-GB"/>
              </w:rPr>
              <w:t>Title</w:t>
            </w:r>
          </w:p>
        </w:tc>
        <w:tc>
          <w:tcPr>
            <w:tcW w:w="2836" w:type="dxa"/>
          </w:tcPr>
          <w:p w14:paraId="5B70B918" w14:textId="1DAFDE77" w:rsidR="00A807F5" w:rsidRPr="00301D11" w:rsidRDefault="00F90932" w:rsidP="00857F6A">
            <w:pPr>
              <w:jc w:val="both"/>
              <w:rPr>
                <w:rFonts w:ascii="Arial" w:hAnsi="Arial" w:cs="Arial"/>
                <w:sz w:val="20"/>
                <w:szCs w:val="20"/>
                <w:lang w:val="en-GB"/>
              </w:rPr>
            </w:pPr>
            <w:r w:rsidRPr="00301D11">
              <w:rPr>
                <w:rFonts w:ascii="Arial" w:hAnsi="Arial" w:cs="Arial"/>
                <w:sz w:val="20"/>
                <w:szCs w:val="20"/>
                <w:lang w:val="en-GB"/>
              </w:rPr>
              <w:t>Procurement</w:t>
            </w:r>
            <w:r w:rsidR="00E317E1" w:rsidRPr="00301D11">
              <w:rPr>
                <w:rFonts w:ascii="Arial" w:hAnsi="Arial" w:cs="Arial"/>
                <w:sz w:val="20"/>
                <w:szCs w:val="20"/>
                <w:lang w:val="en-GB"/>
              </w:rPr>
              <w:t xml:space="preserve"> Unit</w:t>
            </w:r>
          </w:p>
        </w:tc>
      </w:tr>
      <w:tr w:rsidR="00A807F5" w:rsidRPr="000F30E3" w14:paraId="659D8F67" w14:textId="77777777" w:rsidTr="000F2FB5">
        <w:tc>
          <w:tcPr>
            <w:tcW w:w="2886" w:type="dxa"/>
          </w:tcPr>
          <w:p w14:paraId="6F1A8838" w14:textId="77777777" w:rsidR="00A807F5" w:rsidRPr="000F30E3" w:rsidRDefault="00A807F5" w:rsidP="00A807F5">
            <w:pPr>
              <w:pStyle w:val="ListParagraph"/>
              <w:ind w:left="0"/>
              <w:rPr>
                <w:rFonts w:ascii="Arial" w:hAnsi="Arial" w:cs="Arial"/>
                <w:sz w:val="20"/>
                <w:szCs w:val="20"/>
                <w:lang w:val="en-GB"/>
              </w:rPr>
            </w:pPr>
            <w:r w:rsidRPr="000F30E3">
              <w:rPr>
                <w:rFonts w:ascii="Arial" w:hAnsi="Arial" w:cs="Arial"/>
                <w:sz w:val="20"/>
                <w:szCs w:val="20"/>
                <w:lang w:val="en-GB"/>
              </w:rPr>
              <w:t>Address</w:t>
            </w:r>
          </w:p>
        </w:tc>
        <w:tc>
          <w:tcPr>
            <w:tcW w:w="2836" w:type="dxa"/>
          </w:tcPr>
          <w:p w14:paraId="67E8B611" w14:textId="185BBF9F" w:rsidR="00A807F5" w:rsidRPr="00301D11" w:rsidRDefault="00E317E1" w:rsidP="00E317E1">
            <w:pPr>
              <w:rPr>
                <w:rFonts w:ascii="Arial" w:hAnsi="Arial" w:cs="Arial"/>
                <w:sz w:val="20"/>
                <w:szCs w:val="20"/>
                <w:lang w:val="en-GB"/>
              </w:rPr>
            </w:pPr>
            <w:r w:rsidRPr="00301D11">
              <w:rPr>
                <w:rFonts w:ascii="Arial" w:hAnsi="Arial" w:cs="Arial"/>
                <w:sz w:val="20"/>
                <w:szCs w:val="20"/>
                <w:lang w:val="en-GB"/>
              </w:rPr>
              <w:t>Baku, Pushkin 30</w:t>
            </w:r>
          </w:p>
        </w:tc>
      </w:tr>
      <w:tr w:rsidR="00A807F5" w:rsidRPr="000F30E3" w14:paraId="55FF8E7F" w14:textId="77777777" w:rsidTr="000F2FB5">
        <w:tc>
          <w:tcPr>
            <w:tcW w:w="2886" w:type="dxa"/>
          </w:tcPr>
          <w:p w14:paraId="68934B77" w14:textId="77777777" w:rsidR="00A807F5" w:rsidRPr="000F30E3" w:rsidRDefault="00A807F5" w:rsidP="00A807F5">
            <w:pPr>
              <w:pStyle w:val="ListParagraph"/>
              <w:ind w:left="0"/>
              <w:rPr>
                <w:rFonts w:ascii="Arial" w:hAnsi="Arial" w:cs="Arial"/>
                <w:sz w:val="20"/>
                <w:szCs w:val="20"/>
                <w:lang w:val="en-GB"/>
              </w:rPr>
            </w:pPr>
            <w:r w:rsidRPr="000F30E3">
              <w:rPr>
                <w:rFonts w:ascii="Arial" w:hAnsi="Arial" w:cs="Arial"/>
                <w:sz w:val="20"/>
                <w:szCs w:val="20"/>
                <w:lang w:val="en-GB"/>
              </w:rPr>
              <w:t>Telephone</w:t>
            </w:r>
          </w:p>
        </w:tc>
        <w:tc>
          <w:tcPr>
            <w:tcW w:w="2836" w:type="dxa"/>
          </w:tcPr>
          <w:p w14:paraId="75C30764" w14:textId="4ECFBD5F" w:rsidR="00A807F5" w:rsidRPr="00301D11" w:rsidRDefault="00BE381D" w:rsidP="00E317E1">
            <w:pPr>
              <w:rPr>
                <w:rFonts w:ascii="Arial" w:hAnsi="Arial" w:cs="Arial"/>
                <w:sz w:val="20"/>
                <w:szCs w:val="20"/>
                <w:lang w:val="en-GB"/>
              </w:rPr>
            </w:pPr>
            <w:r w:rsidRPr="00301D11">
              <w:rPr>
                <w:rFonts w:ascii="Arial" w:hAnsi="Arial" w:cs="Arial"/>
                <w:sz w:val="20"/>
                <w:szCs w:val="20"/>
                <w:lang w:val="en-GB"/>
              </w:rPr>
              <w:t>(+994 12) 981 (ext 1902</w:t>
            </w:r>
            <w:r w:rsidR="00E317E1" w:rsidRPr="00301D11">
              <w:rPr>
                <w:rFonts w:ascii="Arial" w:hAnsi="Arial" w:cs="Arial"/>
                <w:sz w:val="20"/>
                <w:szCs w:val="20"/>
                <w:lang w:val="en-GB"/>
              </w:rPr>
              <w:t>)</w:t>
            </w:r>
          </w:p>
        </w:tc>
      </w:tr>
      <w:tr w:rsidR="00A807F5" w:rsidRPr="000F30E3" w14:paraId="6DDE441C" w14:textId="77777777" w:rsidTr="000F2FB5">
        <w:tc>
          <w:tcPr>
            <w:tcW w:w="2886" w:type="dxa"/>
          </w:tcPr>
          <w:p w14:paraId="480A920D" w14:textId="77777777" w:rsidR="00A807F5" w:rsidRPr="000F30E3" w:rsidRDefault="00A807F5" w:rsidP="00A807F5">
            <w:pPr>
              <w:pStyle w:val="ListParagraph"/>
              <w:ind w:left="0"/>
              <w:rPr>
                <w:rFonts w:ascii="Arial" w:hAnsi="Arial" w:cs="Arial"/>
                <w:sz w:val="20"/>
                <w:szCs w:val="20"/>
                <w:lang w:val="en-GB"/>
              </w:rPr>
            </w:pPr>
            <w:r w:rsidRPr="000F30E3">
              <w:rPr>
                <w:rFonts w:ascii="Arial" w:hAnsi="Arial" w:cs="Arial"/>
                <w:sz w:val="20"/>
                <w:szCs w:val="20"/>
                <w:lang w:val="en-GB"/>
              </w:rPr>
              <w:t>Mobile</w:t>
            </w:r>
          </w:p>
        </w:tc>
        <w:tc>
          <w:tcPr>
            <w:tcW w:w="2836" w:type="dxa"/>
          </w:tcPr>
          <w:p w14:paraId="5891D67C" w14:textId="60AC1E71" w:rsidR="00A807F5" w:rsidRPr="00301D11" w:rsidRDefault="00301D11" w:rsidP="00301D11">
            <w:pPr>
              <w:rPr>
                <w:rFonts w:ascii="Arial" w:hAnsi="Arial" w:cs="Arial"/>
                <w:sz w:val="20"/>
                <w:szCs w:val="20"/>
                <w:lang w:val="en-GB"/>
              </w:rPr>
            </w:pPr>
            <w:r w:rsidRPr="00301D11">
              <w:rPr>
                <w:rFonts w:ascii="Arial" w:hAnsi="Arial" w:cs="Arial"/>
                <w:sz w:val="20"/>
                <w:szCs w:val="20"/>
                <w:lang w:val="en-GB"/>
              </w:rPr>
              <w:t>(+994 55</w:t>
            </w:r>
            <w:r w:rsidR="00C030EC" w:rsidRPr="00301D11">
              <w:rPr>
                <w:rFonts w:ascii="Arial" w:hAnsi="Arial" w:cs="Arial"/>
                <w:sz w:val="20"/>
                <w:szCs w:val="20"/>
                <w:lang w:val="en-GB"/>
              </w:rPr>
              <w:t>)</w:t>
            </w:r>
            <w:r w:rsidRPr="00301D11">
              <w:rPr>
                <w:rFonts w:ascii="Arial" w:hAnsi="Arial" w:cs="Arial"/>
                <w:sz w:val="20"/>
                <w:szCs w:val="20"/>
                <w:lang w:val="en-GB"/>
              </w:rPr>
              <w:t>457-76-16</w:t>
            </w:r>
            <w:r w:rsidR="00C030EC" w:rsidRPr="00301D11">
              <w:rPr>
                <w:rFonts w:ascii="Arial" w:hAnsi="Arial" w:cs="Arial"/>
                <w:sz w:val="20"/>
                <w:szCs w:val="20"/>
                <w:lang w:val="en-GB"/>
              </w:rPr>
              <w:t xml:space="preserve"> </w:t>
            </w:r>
          </w:p>
        </w:tc>
      </w:tr>
      <w:tr w:rsidR="00A807F5" w:rsidRPr="000F30E3" w14:paraId="301792E5" w14:textId="77777777" w:rsidTr="000F2FB5">
        <w:tc>
          <w:tcPr>
            <w:tcW w:w="2886" w:type="dxa"/>
          </w:tcPr>
          <w:p w14:paraId="02E7EA0D" w14:textId="77777777" w:rsidR="00A807F5" w:rsidRPr="000F30E3" w:rsidRDefault="00A807F5" w:rsidP="00A807F5">
            <w:pPr>
              <w:pStyle w:val="ListParagraph"/>
              <w:ind w:left="0"/>
              <w:rPr>
                <w:rFonts w:ascii="Arial" w:hAnsi="Arial" w:cs="Arial"/>
                <w:sz w:val="20"/>
                <w:szCs w:val="20"/>
                <w:lang w:val="en-GB"/>
              </w:rPr>
            </w:pPr>
            <w:r w:rsidRPr="000F30E3">
              <w:rPr>
                <w:rFonts w:ascii="Arial" w:hAnsi="Arial" w:cs="Arial"/>
                <w:sz w:val="20"/>
                <w:szCs w:val="20"/>
                <w:lang w:val="en-GB"/>
              </w:rPr>
              <w:t>Email</w:t>
            </w:r>
          </w:p>
        </w:tc>
        <w:tc>
          <w:tcPr>
            <w:tcW w:w="2836" w:type="dxa"/>
          </w:tcPr>
          <w:p w14:paraId="1D0DF982" w14:textId="6DCC2862" w:rsidR="00BE381D" w:rsidRDefault="005106D0" w:rsidP="00E317E1">
            <w:pPr>
              <w:jc w:val="both"/>
              <w:rPr>
                <w:rFonts w:ascii="Arial" w:hAnsi="Arial" w:cs="Arial"/>
                <w:sz w:val="20"/>
                <w:szCs w:val="20"/>
                <w:lang w:val="en-GB"/>
              </w:rPr>
            </w:pPr>
            <w:hyperlink r:id="rId8" w:history="1">
              <w:r w:rsidR="00BE381D" w:rsidRPr="00292570">
                <w:rPr>
                  <w:rStyle w:val="Hyperlink"/>
                  <w:rFonts w:ascii="Arial" w:hAnsi="Arial" w:cs="Arial"/>
                  <w:sz w:val="20"/>
                  <w:szCs w:val="20"/>
                  <w:lang w:val="en-GB"/>
                </w:rPr>
                <w:t>nbakhshiyeva@yelo.az</w:t>
              </w:r>
            </w:hyperlink>
          </w:p>
          <w:p w14:paraId="160A9C36" w14:textId="2E26B08E" w:rsidR="00BE381D" w:rsidRPr="000F30E3" w:rsidRDefault="005106D0" w:rsidP="00E317E1">
            <w:pPr>
              <w:jc w:val="both"/>
              <w:rPr>
                <w:rFonts w:ascii="Arial" w:hAnsi="Arial" w:cs="Arial"/>
                <w:sz w:val="20"/>
                <w:szCs w:val="20"/>
                <w:lang w:val="en-GB"/>
              </w:rPr>
            </w:pPr>
            <w:hyperlink r:id="rId9" w:history="1">
              <w:r w:rsidR="00BE381D" w:rsidRPr="00292570">
                <w:rPr>
                  <w:rStyle w:val="Hyperlink"/>
                  <w:rFonts w:ascii="Arial" w:hAnsi="Arial" w:cs="Arial"/>
                  <w:sz w:val="20"/>
                  <w:szCs w:val="20"/>
                  <w:lang w:val="en-GB"/>
                </w:rPr>
                <w:t>procurement@yelo.az</w:t>
              </w:r>
            </w:hyperlink>
          </w:p>
        </w:tc>
      </w:tr>
    </w:tbl>
    <w:p w14:paraId="1B979E1E" w14:textId="77777777" w:rsidR="00124D31" w:rsidRPr="000F30E3" w:rsidRDefault="00124D31" w:rsidP="008B4F95">
      <w:pPr>
        <w:rPr>
          <w:rFonts w:ascii="Arial" w:hAnsi="Arial" w:cs="Arial"/>
          <w:lang w:val="en-GB"/>
        </w:rPr>
      </w:pPr>
    </w:p>
    <w:p w14:paraId="214CFBDC" w14:textId="5B809B18" w:rsidR="00E13C1C" w:rsidRPr="000F30E3" w:rsidRDefault="00A807F5" w:rsidP="000F2FB5">
      <w:pPr>
        <w:pStyle w:val="Heading2"/>
        <w:rPr>
          <w:lang w:val="en-GB"/>
        </w:rPr>
      </w:pPr>
      <w:bookmarkStart w:id="11" w:name="_Toc62569635"/>
      <w:r w:rsidRPr="000F30E3">
        <w:rPr>
          <w:lang w:val="en-GB"/>
        </w:rPr>
        <w:t>Intend to bid</w:t>
      </w:r>
      <w:bookmarkEnd w:id="11"/>
    </w:p>
    <w:p w14:paraId="6A7E86BA" w14:textId="2049B530" w:rsidR="00A807F5" w:rsidRPr="000F30E3" w:rsidRDefault="00A807F5" w:rsidP="000F2FB5">
      <w:pPr>
        <w:rPr>
          <w:rFonts w:ascii="Arial" w:hAnsi="Arial" w:cs="Arial"/>
          <w:sz w:val="20"/>
          <w:szCs w:val="20"/>
          <w:lang w:val="en-GB"/>
        </w:rPr>
      </w:pPr>
      <w:r w:rsidRPr="000F30E3">
        <w:rPr>
          <w:rFonts w:ascii="Arial" w:hAnsi="Arial" w:cs="Arial"/>
          <w:sz w:val="20"/>
          <w:szCs w:val="20"/>
          <w:lang w:val="en-GB"/>
        </w:rPr>
        <w:t xml:space="preserve">Recipients of this document who intend to bid must send an indication of their intent to bid to the contact listed above in Section 4.2 by </w:t>
      </w:r>
      <w:r w:rsidR="00D5456B">
        <w:rPr>
          <w:rFonts w:ascii="Arial" w:hAnsi="Arial" w:cs="Arial"/>
          <w:sz w:val="20"/>
          <w:szCs w:val="20"/>
          <w:highlight w:val="yellow"/>
          <w:lang w:val="en-GB"/>
        </w:rPr>
        <w:t>29</w:t>
      </w:r>
      <w:bookmarkStart w:id="12" w:name="_GoBack"/>
      <w:bookmarkEnd w:id="12"/>
      <w:r w:rsidR="000F30E3" w:rsidRPr="00BE381D">
        <w:rPr>
          <w:rFonts w:ascii="Arial" w:hAnsi="Arial" w:cs="Arial"/>
          <w:sz w:val="20"/>
          <w:szCs w:val="20"/>
          <w:highlight w:val="yellow"/>
          <w:lang w:val="en-GB"/>
        </w:rPr>
        <w:t>-</w:t>
      </w:r>
      <w:r w:rsidR="00CE1248">
        <w:rPr>
          <w:rFonts w:ascii="Arial" w:hAnsi="Arial" w:cs="Arial"/>
          <w:sz w:val="20"/>
          <w:szCs w:val="20"/>
          <w:highlight w:val="yellow"/>
          <w:lang w:val="en-GB"/>
        </w:rPr>
        <w:t>January</w:t>
      </w:r>
      <w:r w:rsidRPr="00BE381D">
        <w:rPr>
          <w:rFonts w:ascii="Arial" w:hAnsi="Arial" w:cs="Arial"/>
          <w:sz w:val="20"/>
          <w:szCs w:val="20"/>
          <w:highlight w:val="yellow"/>
          <w:lang w:val="en-GB"/>
        </w:rPr>
        <w:t>-202</w:t>
      </w:r>
      <w:r w:rsidR="000074DB">
        <w:rPr>
          <w:rFonts w:ascii="Arial" w:hAnsi="Arial" w:cs="Arial"/>
          <w:sz w:val="20"/>
          <w:szCs w:val="20"/>
          <w:highlight w:val="yellow"/>
          <w:lang w:val="en-GB"/>
        </w:rPr>
        <w:t>1</w:t>
      </w:r>
      <w:r w:rsidRPr="00BE381D">
        <w:rPr>
          <w:rFonts w:ascii="Arial" w:hAnsi="Arial" w:cs="Arial"/>
          <w:sz w:val="20"/>
          <w:szCs w:val="20"/>
          <w:highlight w:val="yellow"/>
          <w:lang w:val="en-GB"/>
        </w:rPr>
        <w:t>.</w:t>
      </w:r>
    </w:p>
    <w:p w14:paraId="13037D71" w14:textId="77777777" w:rsidR="00A807F5" w:rsidRPr="000F30E3" w:rsidRDefault="00A807F5" w:rsidP="000F2FB5">
      <w:pPr>
        <w:rPr>
          <w:rFonts w:ascii="Arial" w:hAnsi="Arial" w:cs="Arial"/>
          <w:sz w:val="20"/>
          <w:szCs w:val="20"/>
          <w:lang w:val="en-GB"/>
        </w:rPr>
      </w:pPr>
      <w:r w:rsidRPr="000F30E3">
        <w:rPr>
          <w:rFonts w:ascii="Arial" w:hAnsi="Arial" w:cs="Arial"/>
          <w:sz w:val="20"/>
          <w:szCs w:val="20"/>
          <w:lang w:val="en-GB"/>
        </w:rPr>
        <w:t>This intent should be on company headed paper and signed by an authorised signatory.</w:t>
      </w:r>
    </w:p>
    <w:p w14:paraId="480AAA95" w14:textId="09C05C0C" w:rsidR="008B4F95" w:rsidRPr="000F30E3" w:rsidRDefault="00A807F5" w:rsidP="000741B2">
      <w:pPr>
        <w:rPr>
          <w:rFonts w:ascii="Arial" w:hAnsi="Arial" w:cs="Arial"/>
          <w:sz w:val="20"/>
          <w:szCs w:val="20"/>
          <w:lang w:val="en-GB"/>
        </w:rPr>
      </w:pPr>
      <w:r w:rsidRPr="000F30E3">
        <w:rPr>
          <w:rFonts w:ascii="Arial" w:hAnsi="Arial" w:cs="Arial"/>
          <w:sz w:val="20"/>
          <w:szCs w:val="20"/>
          <w:lang w:val="en-GB"/>
        </w:rPr>
        <w:t>The bank’s non-disclosure agreement should also be signed and returned at this time.</w:t>
      </w:r>
    </w:p>
    <w:p w14:paraId="2C6CECEC" w14:textId="77777777" w:rsidR="00910AA2" w:rsidRPr="000F30E3" w:rsidRDefault="00910AA2" w:rsidP="0000285F">
      <w:pPr>
        <w:pStyle w:val="Heading2"/>
      </w:pPr>
      <w:bookmarkStart w:id="13" w:name="_Toc62569636"/>
      <w:r w:rsidRPr="000F30E3">
        <w:t>Language of Bids</w:t>
      </w:r>
      <w:bookmarkEnd w:id="13"/>
      <w:r w:rsidRPr="000F30E3">
        <w:t xml:space="preserve"> </w:t>
      </w:r>
    </w:p>
    <w:p w14:paraId="5077DACF" w14:textId="2170767F" w:rsidR="008B4F95" w:rsidRPr="00751AD9" w:rsidRDefault="00910AA2" w:rsidP="008B4F95">
      <w:pPr>
        <w:pStyle w:val="Default"/>
        <w:rPr>
          <w:rFonts w:ascii="Arial" w:hAnsi="Arial" w:cs="Arial"/>
          <w:sz w:val="20"/>
          <w:szCs w:val="22"/>
        </w:rPr>
      </w:pPr>
      <w:r w:rsidRPr="000F30E3">
        <w:rPr>
          <w:rFonts w:ascii="Arial" w:hAnsi="Arial" w:cs="Arial"/>
          <w:sz w:val="20"/>
          <w:szCs w:val="22"/>
        </w:rPr>
        <w:t xml:space="preserve">The Bids and all correspondence and documents relating to them exchanged by the Bidder and the Bank, shall be written in the </w:t>
      </w:r>
      <w:r w:rsidR="00DB403B">
        <w:rPr>
          <w:rFonts w:ascii="Arial" w:hAnsi="Arial" w:cs="Arial"/>
          <w:sz w:val="20"/>
          <w:szCs w:val="22"/>
        </w:rPr>
        <w:t xml:space="preserve">Azerbaijan, </w:t>
      </w:r>
      <w:r w:rsidRPr="000F30E3">
        <w:rPr>
          <w:rFonts w:ascii="Arial" w:hAnsi="Arial" w:cs="Arial"/>
          <w:sz w:val="20"/>
          <w:szCs w:val="22"/>
        </w:rPr>
        <w:t>English</w:t>
      </w:r>
      <w:r w:rsidR="004F7EAA" w:rsidRPr="000F30E3">
        <w:rPr>
          <w:rFonts w:ascii="Arial" w:hAnsi="Arial" w:cs="Arial"/>
          <w:sz w:val="20"/>
          <w:szCs w:val="22"/>
        </w:rPr>
        <w:t xml:space="preserve"> or Russian</w:t>
      </w:r>
      <w:r w:rsidRPr="000F30E3">
        <w:rPr>
          <w:rFonts w:ascii="Arial" w:hAnsi="Arial" w:cs="Arial"/>
          <w:sz w:val="20"/>
          <w:szCs w:val="22"/>
        </w:rPr>
        <w:t xml:space="preserve"> language.</w:t>
      </w:r>
    </w:p>
    <w:p w14:paraId="071F2FD1" w14:textId="29593C50" w:rsidR="00E13C1C" w:rsidRPr="000F30E3" w:rsidRDefault="00A807F5" w:rsidP="000741B2">
      <w:pPr>
        <w:pStyle w:val="Heading2"/>
        <w:rPr>
          <w:lang w:val="en-GB"/>
        </w:rPr>
      </w:pPr>
      <w:bookmarkStart w:id="14" w:name="_Toc62569637"/>
      <w:r w:rsidRPr="000F30E3">
        <w:rPr>
          <w:lang w:val="en-GB"/>
        </w:rPr>
        <w:t>Vendor enquiries</w:t>
      </w:r>
      <w:bookmarkEnd w:id="14"/>
      <w:r w:rsidRPr="000F30E3">
        <w:rPr>
          <w:lang w:val="en-GB"/>
        </w:rPr>
        <w:t xml:space="preserve"> </w:t>
      </w:r>
    </w:p>
    <w:p w14:paraId="1B0E50E8" w14:textId="2166FDB1" w:rsidR="00FC4A4C" w:rsidRPr="000F30E3" w:rsidRDefault="00FC4A4C" w:rsidP="000F2FB5">
      <w:pPr>
        <w:rPr>
          <w:rFonts w:ascii="Arial" w:hAnsi="Arial" w:cs="Arial"/>
          <w:sz w:val="20"/>
          <w:szCs w:val="20"/>
          <w:lang w:val="en-GB"/>
        </w:rPr>
      </w:pPr>
      <w:r w:rsidRPr="000F30E3">
        <w:rPr>
          <w:rFonts w:ascii="Arial" w:hAnsi="Arial" w:cs="Arial"/>
          <w:sz w:val="20"/>
          <w:szCs w:val="20"/>
          <w:lang w:val="en-GB"/>
        </w:rPr>
        <w:t>All enquiries for obtaining clarification on matters raised in this document are to be sent via email to contact addresses listed in Section 4.2.</w:t>
      </w:r>
    </w:p>
    <w:p w14:paraId="45772E29" w14:textId="4BD489A3" w:rsidR="008B4F95" w:rsidRPr="000F30E3" w:rsidRDefault="00FC4A4C" w:rsidP="000741B2">
      <w:pPr>
        <w:rPr>
          <w:rFonts w:ascii="Arial" w:hAnsi="Arial" w:cs="Arial"/>
          <w:sz w:val="20"/>
          <w:szCs w:val="20"/>
          <w:lang w:val="en-GB"/>
        </w:rPr>
      </w:pPr>
      <w:r w:rsidRPr="000F30E3">
        <w:rPr>
          <w:rFonts w:ascii="Arial" w:hAnsi="Arial" w:cs="Arial"/>
          <w:sz w:val="20"/>
          <w:szCs w:val="20"/>
          <w:lang w:val="en-GB"/>
        </w:rPr>
        <w:t>Responses to all enquiries will be circulated, via e-mail, to all vendors that have expressed their intent to bid, without identifying the enquirer.</w:t>
      </w:r>
    </w:p>
    <w:p w14:paraId="3348BF19" w14:textId="73655CB5" w:rsidR="00E13C1C" w:rsidRPr="000F30E3" w:rsidRDefault="00A807F5" w:rsidP="000741B2">
      <w:pPr>
        <w:pStyle w:val="Heading2"/>
        <w:rPr>
          <w:lang w:val="en-GB"/>
        </w:rPr>
      </w:pPr>
      <w:bookmarkStart w:id="15" w:name="_Toc62569638"/>
      <w:r w:rsidRPr="000F30E3">
        <w:rPr>
          <w:lang w:val="en-GB"/>
        </w:rPr>
        <w:t>Delivery of vendor proposal</w:t>
      </w:r>
      <w:bookmarkEnd w:id="15"/>
    </w:p>
    <w:p w14:paraId="67A04E05" w14:textId="527A2776" w:rsidR="00EB435D" w:rsidRPr="000F30E3" w:rsidRDefault="00EB435D" w:rsidP="000741B2">
      <w:pPr>
        <w:rPr>
          <w:rFonts w:ascii="Arial" w:hAnsi="Arial" w:cs="Arial"/>
          <w:sz w:val="20"/>
          <w:szCs w:val="20"/>
          <w:lang w:val="en-GB"/>
        </w:rPr>
      </w:pPr>
      <w:r w:rsidRPr="000F30E3">
        <w:rPr>
          <w:rFonts w:ascii="Arial" w:hAnsi="Arial" w:cs="Arial"/>
          <w:sz w:val="20"/>
          <w:szCs w:val="20"/>
          <w:lang w:val="en-GB"/>
        </w:rPr>
        <w:t xml:space="preserve">We require one copy of your RFP response plus supporting documentation, and an electronic copy of the response. </w:t>
      </w:r>
    </w:p>
    <w:p w14:paraId="0BDDFEB8" w14:textId="77777777" w:rsidR="00EB435D" w:rsidRPr="000F30E3" w:rsidRDefault="00EB435D" w:rsidP="000741B2">
      <w:pPr>
        <w:rPr>
          <w:rFonts w:ascii="Arial" w:hAnsi="Arial" w:cs="Arial"/>
          <w:sz w:val="20"/>
          <w:szCs w:val="20"/>
          <w:lang w:val="en-GB"/>
        </w:rPr>
      </w:pPr>
      <w:r w:rsidRPr="000F30E3">
        <w:rPr>
          <w:rFonts w:ascii="Arial" w:hAnsi="Arial" w:cs="Arial"/>
          <w:sz w:val="20"/>
          <w:szCs w:val="20"/>
          <w:lang w:val="en-GB"/>
        </w:rPr>
        <w:t xml:space="preserve">Your proposal must follow the </w:t>
      </w:r>
      <w:r w:rsidR="00E252A7" w:rsidRPr="000F30E3">
        <w:rPr>
          <w:rFonts w:ascii="Arial" w:hAnsi="Arial" w:cs="Arial"/>
          <w:sz w:val="20"/>
          <w:szCs w:val="20"/>
          <w:lang w:val="en-GB"/>
        </w:rPr>
        <w:t xml:space="preserve">requested </w:t>
      </w:r>
      <w:r w:rsidRPr="000F30E3">
        <w:rPr>
          <w:rFonts w:ascii="Arial" w:hAnsi="Arial" w:cs="Arial"/>
          <w:sz w:val="20"/>
          <w:szCs w:val="20"/>
          <w:lang w:val="en-GB"/>
        </w:rPr>
        <w:t xml:space="preserve">format. </w:t>
      </w:r>
      <w:r w:rsidR="00CA742A" w:rsidRPr="000F30E3">
        <w:rPr>
          <w:rFonts w:ascii="Arial" w:hAnsi="Arial" w:cs="Arial"/>
          <w:sz w:val="20"/>
          <w:szCs w:val="20"/>
          <w:lang w:val="en-GB"/>
        </w:rPr>
        <w:t>Additionally,</w:t>
      </w:r>
      <w:r w:rsidRPr="000F30E3">
        <w:rPr>
          <w:rFonts w:ascii="Arial" w:hAnsi="Arial" w:cs="Arial"/>
          <w:sz w:val="20"/>
          <w:szCs w:val="20"/>
          <w:lang w:val="en-GB"/>
        </w:rPr>
        <w:t xml:space="preserve"> the requirement matrices provided in </w:t>
      </w:r>
      <w:r w:rsidR="006506C8" w:rsidRPr="000F30E3">
        <w:rPr>
          <w:rFonts w:ascii="Arial" w:hAnsi="Arial" w:cs="Arial"/>
          <w:sz w:val="20"/>
          <w:szCs w:val="20"/>
          <w:lang w:val="en-GB"/>
        </w:rPr>
        <w:t>Amendments</w:t>
      </w:r>
      <w:r w:rsidRPr="000F30E3">
        <w:rPr>
          <w:rFonts w:ascii="Arial" w:hAnsi="Arial" w:cs="Arial"/>
          <w:sz w:val="20"/>
          <w:szCs w:val="20"/>
          <w:lang w:val="en-GB"/>
        </w:rPr>
        <w:t xml:space="preserve"> must be completed according to the instructions provided.</w:t>
      </w:r>
    </w:p>
    <w:p w14:paraId="5E8197B5" w14:textId="07984D01" w:rsidR="00EB435D" w:rsidRPr="000F30E3" w:rsidRDefault="00EB435D" w:rsidP="000741B2">
      <w:pPr>
        <w:rPr>
          <w:rFonts w:ascii="Arial" w:hAnsi="Arial" w:cs="Arial"/>
          <w:sz w:val="20"/>
          <w:szCs w:val="20"/>
          <w:lang w:val="en-GB"/>
        </w:rPr>
      </w:pPr>
      <w:r w:rsidRPr="000F30E3">
        <w:rPr>
          <w:rFonts w:ascii="Arial" w:hAnsi="Arial" w:cs="Arial"/>
          <w:sz w:val="20"/>
          <w:szCs w:val="20"/>
          <w:lang w:val="en-GB"/>
        </w:rPr>
        <w:t xml:space="preserve">The electronic copy should be provided in Microsoft </w:t>
      </w:r>
      <w:r w:rsidRPr="00BE381D">
        <w:rPr>
          <w:rFonts w:ascii="Arial" w:hAnsi="Arial" w:cs="Arial"/>
          <w:sz w:val="20"/>
          <w:szCs w:val="20"/>
          <w:highlight w:val="yellow"/>
          <w:lang w:val="en-GB"/>
        </w:rPr>
        <w:t>Word/Excel</w:t>
      </w:r>
      <w:r w:rsidR="00BE381D" w:rsidRPr="00BE381D">
        <w:rPr>
          <w:rFonts w:ascii="Arial" w:hAnsi="Arial" w:cs="Arial"/>
          <w:sz w:val="20"/>
          <w:szCs w:val="20"/>
          <w:highlight w:val="yellow"/>
          <w:lang w:val="en-GB"/>
        </w:rPr>
        <w:t>/PDF</w:t>
      </w:r>
      <w:r w:rsidRPr="000F30E3">
        <w:rPr>
          <w:rFonts w:ascii="Arial" w:hAnsi="Arial" w:cs="Arial"/>
          <w:sz w:val="20"/>
          <w:szCs w:val="20"/>
          <w:lang w:val="en-GB"/>
        </w:rPr>
        <w:t xml:space="preserve"> format on electronic media.</w:t>
      </w:r>
    </w:p>
    <w:p w14:paraId="2CA5E3CE" w14:textId="77777777" w:rsidR="00EB435D" w:rsidRPr="000F30E3" w:rsidRDefault="00EB435D" w:rsidP="000741B2">
      <w:pPr>
        <w:rPr>
          <w:rFonts w:ascii="Arial" w:hAnsi="Arial" w:cs="Arial"/>
          <w:sz w:val="20"/>
          <w:szCs w:val="20"/>
          <w:lang w:val="en-GB"/>
        </w:rPr>
      </w:pPr>
      <w:r w:rsidRPr="000F30E3">
        <w:rPr>
          <w:rFonts w:ascii="Arial" w:hAnsi="Arial" w:cs="Arial"/>
          <w:sz w:val="20"/>
          <w:szCs w:val="20"/>
          <w:lang w:val="en-GB"/>
        </w:rPr>
        <w:t>You must deliver the response to contact address listed in Section 4.2.</w:t>
      </w:r>
    </w:p>
    <w:p w14:paraId="129F805E" w14:textId="77A665C7" w:rsidR="000B06E4" w:rsidRDefault="00EB435D" w:rsidP="000741B2">
      <w:pPr>
        <w:rPr>
          <w:rFonts w:ascii="Arial" w:hAnsi="Arial" w:cs="Arial"/>
          <w:sz w:val="20"/>
          <w:szCs w:val="20"/>
          <w:lang w:val="en-GB"/>
        </w:rPr>
      </w:pPr>
      <w:r w:rsidRPr="000F30E3">
        <w:rPr>
          <w:rFonts w:ascii="Arial" w:hAnsi="Arial" w:cs="Arial"/>
          <w:sz w:val="20"/>
          <w:szCs w:val="20"/>
          <w:lang w:val="en-GB"/>
        </w:rPr>
        <w:t xml:space="preserve">The response must be received no later than </w:t>
      </w:r>
      <w:r w:rsidR="00301D11">
        <w:rPr>
          <w:rFonts w:ascii="Arial" w:hAnsi="Arial" w:cs="Arial"/>
          <w:sz w:val="20"/>
          <w:szCs w:val="20"/>
          <w:highlight w:val="yellow"/>
          <w:lang w:val="en-GB"/>
        </w:rPr>
        <w:t>04</w:t>
      </w:r>
      <w:r w:rsidR="00CE1248">
        <w:rPr>
          <w:rFonts w:ascii="Arial" w:hAnsi="Arial" w:cs="Arial"/>
          <w:sz w:val="20"/>
          <w:szCs w:val="20"/>
          <w:highlight w:val="yellow"/>
          <w:lang w:val="en-GB"/>
        </w:rPr>
        <w:t>-</w:t>
      </w:r>
      <w:r w:rsidR="000074DB">
        <w:rPr>
          <w:rFonts w:ascii="Arial" w:hAnsi="Arial" w:cs="Arial"/>
          <w:sz w:val="20"/>
          <w:szCs w:val="20"/>
          <w:highlight w:val="yellow"/>
          <w:lang w:val="en-GB"/>
        </w:rPr>
        <w:t>February</w:t>
      </w:r>
      <w:r w:rsidR="00CE1248">
        <w:rPr>
          <w:rFonts w:ascii="Arial" w:hAnsi="Arial" w:cs="Arial"/>
          <w:sz w:val="20"/>
          <w:szCs w:val="20"/>
          <w:highlight w:val="yellow"/>
          <w:lang w:val="en-GB"/>
        </w:rPr>
        <w:t>-2021</w:t>
      </w:r>
      <w:r w:rsidRPr="00BE381D">
        <w:rPr>
          <w:rFonts w:ascii="Arial" w:hAnsi="Arial" w:cs="Arial"/>
          <w:sz w:val="20"/>
          <w:szCs w:val="20"/>
          <w:highlight w:val="yellow"/>
          <w:lang w:val="en-GB"/>
        </w:rPr>
        <w:t>.</w:t>
      </w:r>
    </w:p>
    <w:p w14:paraId="56E0C18D" w14:textId="77777777" w:rsidR="00C1535E" w:rsidRPr="000F30E3" w:rsidRDefault="00C1535E" w:rsidP="000741B2">
      <w:pPr>
        <w:rPr>
          <w:rFonts w:ascii="Arial" w:hAnsi="Arial" w:cs="Arial"/>
          <w:sz w:val="20"/>
          <w:szCs w:val="20"/>
          <w:lang w:val="en-GB"/>
        </w:rPr>
      </w:pPr>
    </w:p>
    <w:p w14:paraId="5D70265E" w14:textId="1770968E" w:rsidR="00E13C1C" w:rsidRPr="000F30E3" w:rsidRDefault="00A807F5" w:rsidP="000741B2">
      <w:pPr>
        <w:pStyle w:val="Heading2"/>
        <w:rPr>
          <w:lang w:val="en-GB"/>
        </w:rPr>
      </w:pPr>
      <w:bookmarkStart w:id="16" w:name="_Toc62569639"/>
      <w:r w:rsidRPr="000F30E3">
        <w:rPr>
          <w:lang w:val="en-GB"/>
        </w:rPr>
        <w:lastRenderedPageBreak/>
        <w:t>Evaluation of vendor proposal</w:t>
      </w:r>
      <w:bookmarkEnd w:id="16"/>
    </w:p>
    <w:p w14:paraId="2CCACEB3" w14:textId="08D7E4C6" w:rsidR="00EB435D" w:rsidRPr="000F30E3" w:rsidRDefault="00EB435D" w:rsidP="000741B2">
      <w:pPr>
        <w:rPr>
          <w:rFonts w:ascii="Arial" w:hAnsi="Arial" w:cs="Arial"/>
          <w:sz w:val="20"/>
          <w:szCs w:val="20"/>
          <w:lang w:val="en-GB"/>
        </w:rPr>
      </w:pPr>
      <w:r w:rsidRPr="000F30E3">
        <w:rPr>
          <w:rFonts w:ascii="Arial" w:hAnsi="Arial" w:cs="Arial"/>
          <w:sz w:val="20"/>
          <w:szCs w:val="20"/>
          <w:lang w:val="en-GB"/>
        </w:rPr>
        <w:t>The bank may require discussions with specific vendors during the evaluation process to clarify issues.</w:t>
      </w:r>
    </w:p>
    <w:p w14:paraId="7B6873BA" w14:textId="77777777" w:rsidR="00EB435D" w:rsidRPr="000F30E3" w:rsidRDefault="00EB435D" w:rsidP="000741B2">
      <w:pPr>
        <w:rPr>
          <w:rFonts w:ascii="Arial" w:hAnsi="Arial" w:cs="Arial"/>
          <w:sz w:val="20"/>
          <w:szCs w:val="20"/>
          <w:lang w:val="en-GB"/>
        </w:rPr>
      </w:pPr>
      <w:r w:rsidRPr="000F30E3">
        <w:rPr>
          <w:rFonts w:ascii="Arial" w:hAnsi="Arial" w:cs="Arial"/>
          <w:sz w:val="20"/>
          <w:szCs w:val="20"/>
          <w:lang w:val="en-GB"/>
        </w:rPr>
        <w:t>The vendor should provide a central point of contact within their organisation to provide any clarification that may be needed.</w:t>
      </w:r>
    </w:p>
    <w:p w14:paraId="68CC013E" w14:textId="5C30711E" w:rsidR="008B4F95" w:rsidRDefault="00EB435D" w:rsidP="000741B2">
      <w:pPr>
        <w:rPr>
          <w:rFonts w:ascii="Arial" w:hAnsi="Arial" w:cs="Arial"/>
          <w:sz w:val="20"/>
          <w:szCs w:val="20"/>
          <w:lang w:val="en-GB"/>
        </w:rPr>
      </w:pPr>
      <w:r w:rsidRPr="000F30E3">
        <w:rPr>
          <w:rFonts w:ascii="Arial" w:hAnsi="Arial" w:cs="Arial"/>
          <w:sz w:val="20"/>
          <w:szCs w:val="20"/>
          <w:lang w:val="en-GB"/>
        </w:rPr>
        <w:t xml:space="preserve">At the end, the bank will notify </w:t>
      </w:r>
      <w:r w:rsidR="008A4924" w:rsidRPr="000F30E3">
        <w:rPr>
          <w:rFonts w:ascii="Arial" w:hAnsi="Arial" w:cs="Arial"/>
          <w:sz w:val="20"/>
          <w:szCs w:val="20"/>
          <w:lang w:val="en-GB"/>
        </w:rPr>
        <w:t>the vendor</w:t>
      </w:r>
      <w:r w:rsidRPr="000F30E3">
        <w:rPr>
          <w:rFonts w:ascii="Arial" w:hAnsi="Arial" w:cs="Arial"/>
          <w:sz w:val="20"/>
          <w:szCs w:val="20"/>
          <w:lang w:val="en-GB"/>
        </w:rPr>
        <w:t xml:space="preserve"> whether solution was chosen or not.</w:t>
      </w:r>
    </w:p>
    <w:p w14:paraId="618C5311" w14:textId="0B620C23" w:rsidR="00A807F5" w:rsidRPr="000F30E3" w:rsidRDefault="00EB435D" w:rsidP="0000285F">
      <w:pPr>
        <w:pStyle w:val="Heading2"/>
        <w:rPr>
          <w:lang w:val="en-GB"/>
        </w:rPr>
      </w:pPr>
      <w:bookmarkStart w:id="17" w:name="_Toc62569640"/>
      <w:r w:rsidRPr="000F30E3">
        <w:rPr>
          <w:lang w:val="en-GB"/>
        </w:rPr>
        <w:t>Structure of Vendor’s proposal</w:t>
      </w:r>
      <w:bookmarkEnd w:id="17"/>
    </w:p>
    <w:p w14:paraId="5F5BA477" w14:textId="77777777" w:rsidR="00EB435D" w:rsidRPr="000F30E3" w:rsidRDefault="00EB435D" w:rsidP="009014E0">
      <w:pPr>
        <w:rPr>
          <w:rFonts w:ascii="Arial" w:hAnsi="Arial" w:cs="Arial"/>
          <w:sz w:val="20"/>
          <w:szCs w:val="20"/>
          <w:lang w:val="en-GB"/>
        </w:rPr>
      </w:pPr>
      <w:r w:rsidRPr="000F30E3">
        <w:rPr>
          <w:rFonts w:ascii="Arial" w:hAnsi="Arial" w:cs="Arial"/>
          <w:sz w:val="20"/>
          <w:szCs w:val="20"/>
          <w:lang w:val="en-GB"/>
        </w:rPr>
        <w:t>For purposes of consistency and ease of evaluation, your proposal must consist of the following format and structure:</w:t>
      </w:r>
    </w:p>
    <w:p w14:paraId="59C15BA5" w14:textId="0B5D232B" w:rsidR="00EB435D" w:rsidRPr="000F30E3" w:rsidRDefault="00EB435D" w:rsidP="0061562F">
      <w:pPr>
        <w:pStyle w:val="ListParagraph"/>
        <w:numPr>
          <w:ilvl w:val="0"/>
          <w:numId w:val="8"/>
        </w:numPr>
        <w:rPr>
          <w:rFonts w:ascii="Arial" w:hAnsi="Arial" w:cs="Arial"/>
          <w:sz w:val="20"/>
          <w:szCs w:val="20"/>
          <w:lang w:val="en-GB"/>
        </w:rPr>
      </w:pPr>
      <w:r w:rsidRPr="000F30E3">
        <w:rPr>
          <w:rFonts w:ascii="Arial" w:hAnsi="Arial" w:cs="Arial"/>
          <w:sz w:val="20"/>
          <w:szCs w:val="20"/>
          <w:lang w:val="en-GB"/>
        </w:rPr>
        <w:t>Executive Summary</w:t>
      </w:r>
    </w:p>
    <w:p w14:paraId="69E5B0CA" w14:textId="01E55D82" w:rsidR="00EB435D" w:rsidRPr="000F30E3" w:rsidRDefault="00EB435D" w:rsidP="0061562F">
      <w:pPr>
        <w:pStyle w:val="ListParagraph"/>
        <w:numPr>
          <w:ilvl w:val="0"/>
          <w:numId w:val="8"/>
        </w:numPr>
        <w:rPr>
          <w:rFonts w:ascii="Arial" w:hAnsi="Arial" w:cs="Arial"/>
          <w:sz w:val="20"/>
          <w:szCs w:val="20"/>
          <w:lang w:val="en-GB"/>
        </w:rPr>
      </w:pPr>
      <w:r w:rsidRPr="000F30E3">
        <w:rPr>
          <w:rFonts w:ascii="Arial" w:hAnsi="Arial" w:cs="Arial"/>
          <w:sz w:val="20"/>
          <w:szCs w:val="20"/>
          <w:lang w:val="en-GB"/>
        </w:rPr>
        <w:t>Vendor Corporate Information</w:t>
      </w:r>
    </w:p>
    <w:p w14:paraId="285D62F8" w14:textId="03F692DB" w:rsidR="008B4F95" w:rsidRDefault="005812BA" w:rsidP="008B4F95">
      <w:pPr>
        <w:pStyle w:val="ListParagraph"/>
        <w:numPr>
          <w:ilvl w:val="0"/>
          <w:numId w:val="8"/>
        </w:numPr>
        <w:rPr>
          <w:rFonts w:ascii="Arial" w:hAnsi="Arial" w:cs="Arial"/>
          <w:sz w:val="20"/>
          <w:szCs w:val="20"/>
          <w:lang w:val="en-GB"/>
        </w:rPr>
      </w:pPr>
      <w:r>
        <w:rPr>
          <w:rFonts w:ascii="Arial" w:hAnsi="Arial" w:cs="Arial"/>
          <w:sz w:val="20"/>
          <w:szCs w:val="20"/>
          <w:lang w:val="en-GB"/>
        </w:rPr>
        <w:t>Solution</w:t>
      </w:r>
      <w:r w:rsidR="002746F0">
        <w:rPr>
          <w:rFonts w:ascii="Arial" w:hAnsi="Arial" w:cs="Arial"/>
          <w:sz w:val="20"/>
          <w:szCs w:val="20"/>
          <w:lang w:val="en-GB"/>
        </w:rPr>
        <w:t xml:space="preserve"> </w:t>
      </w:r>
      <w:r w:rsidR="005119A5" w:rsidRPr="000F30E3">
        <w:rPr>
          <w:rFonts w:ascii="Arial" w:hAnsi="Arial" w:cs="Arial"/>
          <w:sz w:val="20"/>
          <w:szCs w:val="20"/>
          <w:lang w:val="en-GB"/>
        </w:rPr>
        <w:t>Cost Summary</w:t>
      </w:r>
      <w:r w:rsidR="00C41B34" w:rsidRPr="000F30E3">
        <w:rPr>
          <w:rFonts w:ascii="Arial" w:hAnsi="Arial" w:cs="Arial"/>
          <w:sz w:val="20"/>
          <w:szCs w:val="20"/>
          <w:lang w:val="en-GB"/>
        </w:rPr>
        <w:t xml:space="preserve"> </w:t>
      </w:r>
    </w:p>
    <w:p w14:paraId="39E5547E" w14:textId="75707C53" w:rsidR="002746F0" w:rsidRPr="002746F0" w:rsidRDefault="002746F0" w:rsidP="002746F0">
      <w:pPr>
        <w:pStyle w:val="ListParagraph"/>
        <w:numPr>
          <w:ilvl w:val="0"/>
          <w:numId w:val="8"/>
        </w:numPr>
        <w:rPr>
          <w:rFonts w:ascii="Arial" w:hAnsi="Arial" w:cs="Arial"/>
          <w:sz w:val="20"/>
          <w:szCs w:val="20"/>
          <w:lang w:val="en-GB"/>
        </w:rPr>
      </w:pPr>
      <w:r>
        <w:rPr>
          <w:rFonts w:ascii="Arial" w:hAnsi="Arial" w:cs="Arial"/>
          <w:sz w:val="20"/>
          <w:szCs w:val="20"/>
          <w:lang w:val="en-GB"/>
        </w:rPr>
        <w:t xml:space="preserve">Detailed </w:t>
      </w:r>
      <w:r w:rsidR="00DD2E9B">
        <w:rPr>
          <w:rFonts w:ascii="Arial" w:hAnsi="Arial" w:cs="Arial"/>
          <w:sz w:val="20"/>
          <w:szCs w:val="20"/>
          <w:lang w:val="en-GB"/>
        </w:rPr>
        <w:t xml:space="preserve">information about </w:t>
      </w:r>
      <w:r>
        <w:rPr>
          <w:rFonts w:ascii="Arial" w:hAnsi="Arial" w:cs="Arial"/>
          <w:sz w:val="20"/>
          <w:szCs w:val="20"/>
          <w:lang w:val="en-GB"/>
        </w:rPr>
        <w:t xml:space="preserve">specification </w:t>
      </w:r>
      <w:r w:rsidR="00751AD9">
        <w:rPr>
          <w:rFonts w:ascii="Arial" w:hAnsi="Arial" w:cs="Arial"/>
          <w:sz w:val="20"/>
          <w:szCs w:val="20"/>
          <w:lang w:val="en-GB"/>
        </w:rPr>
        <w:t>in proposal</w:t>
      </w:r>
      <w:r w:rsidR="005812BA">
        <w:rPr>
          <w:rFonts w:ascii="Arial" w:hAnsi="Arial" w:cs="Arial"/>
          <w:sz w:val="20"/>
          <w:szCs w:val="20"/>
          <w:lang w:val="en-GB"/>
        </w:rPr>
        <w:t xml:space="preserve"> </w:t>
      </w:r>
      <w:r>
        <w:rPr>
          <w:rFonts w:ascii="Arial" w:hAnsi="Arial" w:cs="Arial"/>
          <w:sz w:val="20"/>
          <w:szCs w:val="20"/>
          <w:lang w:val="en-GB"/>
        </w:rPr>
        <w:t xml:space="preserve">with </w:t>
      </w:r>
      <w:r w:rsidR="00751AD9">
        <w:rPr>
          <w:rFonts w:ascii="Arial" w:hAnsi="Arial" w:cs="Arial"/>
          <w:sz w:val="20"/>
          <w:szCs w:val="20"/>
          <w:lang w:val="en-GB"/>
        </w:rPr>
        <w:t xml:space="preserve">the </w:t>
      </w:r>
      <w:r>
        <w:rPr>
          <w:rFonts w:ascii="Arial" w:hAnsi="Arial" w:cs="Arial"/>
          <w:sz w:val="20"/>
          <w:szCs w:val="20"/>
          <w:lang w:val="en-GB"/>
        </w:rPr>
        <w:t>cost summary</w:t>
      </w:r>
    </w:p>
    <w:p w14:paraId="26D4A78D" w14:textId="4A7E6B5C" w:rsidR="00BE381D" w:rsidRDefault="004F7EAA" w:rsidP="00CE1248">
      <w:pPr>
        <w:pStyle w:val="ListParagraph"/>
        <w:numPr>
          <w:ilvl w:val="0"/>
          <w:numId w:val="8"/>
        </w:numPr>
        <w:rPr>
          <w:rFonts w:ascii="Arial" w:hAnsi="Arial" w:cs="Arial"/>
          <w:sz w:val="20"/>
          <w:szCs w:val="20"/>
          <w:lang w:val="en-GB"/>
        </w:rPr>
      </w:pPr>
      <w:r w:rsidRPr="000F30E3">
        <w:rPr>
          <w:rFonts w:ascii="Arial" w:hAnsi="Arial" w:cs="Arial"/>
          <w:sz w:val="20"/>
          <w:szCs w:val="20"/>
          <w:lang w:val="en-GB"/>
        </w:rPr>
        <w:t>Certificates</w:t>
      </w:r>
      <w:r w:rsidR="005812BA">
        <w:rPr>
          <w:rFonts w:ascii="Arial" w:hAnsi="Arial" w:cs="Arial"/>
          <w:sz w:val="20"/>
          <w:szCs w:val="20"/>
          <w:lang w:val="en-GB"/>
        </w:rPr>
        <w:t xml:space="preserve"> and reference letters</w:t>
      </w:r>
    </w:p>
    <w:p w14:paraId="7E92453F" w14:textId="77777777" w:rsidR="00EB435D" w:rsidRPr="000F30E3" w:rsidRDefault="005119A5" w:rsidP="0000285F">
      <w:pPr>
        <w:pStyle w:val="Heading2"/>
        <w:rPr>
          <w:lang w:val="en-GB"/>
        </w:rPr>
      </w:pPr>
      <w:bookmarkStart w:id="18" w:name="_Toc62569641"/>
      <w:r w:rsidRPr="000F30E3">
        <w:rPr>
          <w:lang w:val="en-GB"/>
        </w:rPr>
        <w:t>Executive summary</w:t>
      </w:r>
      <w:bookmarkEnd w:id="18"/>
    </w:p>
    <w:p w14:paraId="18F8048B" w14:textId="531CD11B" w:rsidR="005660EB" w:rsidRPr="0047725F" w:rsidRDefault="005119A5" w:rsidP="000741B2">
      <w:pPr>
        <w:rPr>
          <w:rFonts w:ascii="Arial" w:hAnsi="Arial" w:cs="Arial"/>
          <w:sz w:val="20"/>
          <w:szCs w:val="20"/>
          <w:lang w:val="en-GB"/>
        </w:rPr>
      </w:pPr>
      <w:r w:rsidRPr="0047725F">
        <w:rPr>
          <w:rFonts w:ascii="Arial" w:hAnsi="Arial" w:cs="Arial"/>
          <w:sz w:val="20"/>
          <w:szCs w:val="20"/>
          <w:lang w:val="en-GB"/>
        </w:rPr>
        <w:t>This chapter should include a summary of your solution, your qualifications, and any other information you consider relevant.</w:t>
      </w:r>
    </w:p>
    <w:p w14:paraId="1DB39096" w14:textId="5EE8A98A" w:rsidR="007F7400" w:rsidRPr="000F30E3" w:rsidRDefault="00CB3E5A" w:rsidP="009014E0">
      <w:pPr>
        <w:pStyle w:val="Heading2"/>
        <w:rPr>
          <w:lang w:val="en-GB"/>
        </w:rPr>
      </w:pPr>
      <w:bookmarkStart w:id="19" w:name="_Toc62569642"/>
      <w:r w:rsidRPr="000F30E3">
        <w:rPr>
          <w:lang w:val="en-GB"/>
        </w:rPr>
        <w:t>Overview of proposed solution</w:t>
      </w:r>
      <w:bookmarkEnd w:id="19"/>
    </w:p>
    <w:p w14:paraId="3628AA08" w14:textId="129157A2" w:rsidR="000A452F" w:rsidRPr="000F30E3" w:rsidRDefault="00CB3E5A" w:rsidP="00857F6A">
      <w:pPr>
        <w:rPr>
          <w:rFonts w:ascii="Arial" w:hAnsi="Arial" w:cs="Arial"/>
          <w:sz w:val="20"/>
        </w:rPr>
      </w:pPr>
      <w:bookmarkStart w:id="20" w:name="_Toc47484432"/>
      <w:r w:rsidRPr="000F30E3">
        <w:rPr>
          <w:rFonts w:ascii="Arial" w:hAnsi="Arial" w:cs="Arial"/>
          <w:sz w:val="20"/>
        </w:rPr>
        <w:t>The vendor should provide an overview of the specific functional components or modules that are being proposed and what portions of the bank’s requirements they will address. The overview should clearly identify solutions; all products included in the solution set and approach(s) for each of the separate areas indicated in the RFP.</w:t>
      </w:r>
      <w:bookmarkEnd w:id="20"/>
    </w:p>
    <w:p w14:paraId="6F1E5EFD" w14:textId="40BFF8D3" w:rsidR="00AE4CBE" w:rsidRPr="000F30E3" w:rsidRDefault="00AE4CBE" w:rsidP="0000285F">
      <w:pPr>
        <w:pStyle w:val="Heading2"/>
        <w:rPr>
          <w:lang w:val="en-GB"/>
        </w:rPr>
      </w:pPr>
      <w:bookmarkStart w:id="21" w:name="_Toc47484477"/>
      <w:bookmarkStart w:id="22" w:name="_Toc62569643"/>
      <w:r w:rsidRPr="000F30E3">
        <w:rPr>
          <w:lang w:val="en-GB"/>
        </w:rPr>
        <w:t>Solution cost summary</w:t>
      </w:r>
      <w:bookmarkEnd w:id="21"/>
      <w:bookmarkEnd w:id="22"/>
    </w:p>
    <w:p w14:paraId="7B2F0578" w14:textId="2DB81123" w:rsidR="00AE4CBE" w:rsidRPr="000F30E3" w:rsidRDefault="00AE4CBE" w:rsidP="006643DD">
      <w:pPr>
        <w:rPr>
          <w:rFonts w:ascii="Arial" w:hAnsi="Arial" w:cs="Arial"/>
          <w:sz w:val="20"/>
          <w:szCs w:val="20"/>
        </w:rPr>
      </w:pPr>
      <w:r w:rsidRPr="000F30E3">
        <w:rPr>
          <w:rFonts w:ascii="Arial" w:hAnsi="Arial" w:cs="Arial"/>
          <w:sz w:val="20"/>
          <w:szCs w:val="20"/>
        </w:rPr>
        <w:t>Vendors are requested to submit a bid with both fixed-price and time-and-materials pricing, as appropriate.</w:t>
      </w:r>
    </w:p>
    <w:p w14:paraId="55F1CCA5" w14:textId="77777777" w:rsidR="00AE4CBE" w:rsidRPr="000F30E3" w:rsidRDefault="00AE4CBE" w:rsidP="00124D31">
      <w:pPr>
        <w:pStyle w:val="Heading3"/>
        <w:numPr>
          <w:ilvl w:val="0"/>
          <w:numId w:val="0"/>
        </w:numPr>
        <w:ind w:left="990" w:hanging="720"/>
      </w:pPr>
      <w:bookmarkStart w:id="23" w:name="_Toc47484478"/>
      <w:bookmarkStart w:id="24" w:name="_Toc47707335"/>
      <w:bookmarkStart w:id="25" w:name="_Toc47707848"/>
      <w:bookmarkStart w:id="26" w:name="_Toc47712477"/>
      <w:bookmarkStart w:id="27" w:name="_Toc48046661"/>
      <w:bookmarkStart w:id="28" w:name="_Toc52495682"/>
      <w:bookmarkStart w:id="29" w:name="_Toc61969531"/>
      <w:bookmarkStart w:id="30" w:name="_Toc62569607"/>
      <w:bookmarkStart w:id="31" w:name="_Toc62569644"/>
      <w:r w:rsidRPr="000F30E3">
        <w:t>Please provide pricing details for all the products in your solution as follows:</w:t>
      </w:r>
      <w:bookmarkEnd w:id="23"/>
      <w:bookmarkEnd w:id="24"/>
      <w:bookmarkEnd w:id="25"/>
      <w:bookmarkEnd w:id="26"/>
      <w:bookmarkEnd w:id="27"/>
      <w:bookmarkEnd w:id="28"/>
      <w:bookmarkEnd w:id="29"/>
      <w:bookmarkEnd w:id="30"/>
      <w:bookmarkEnd w:id="31"/>
    </w:p>
    <w:p w14:paraId="3844C01E" w14:textId="74C72AF9" w:rsidR="00AE4CBE" w:rsidRPr="00124D31" w:rsidRDefault="00124D31" w:rsidP="00124D31">
      <w:pPr>
        <w:rPr>
          <w:rFonts w:ascii="Arial" w:hAnsi="Arial" w:cs="Arial"/>
          <w:sz w:val="20"/>
        </w:rPr>
      </w:pPr>
      <w:r w:rsidRPr="00124D31">
        <w:rPr>
          <w:rFonts w:ascii="Arial" w:hAnsi="Arial" w:cs="Arial"/>
          <w:sz w:val="20"/>
        </w:rPr>
        <w:t>Proposal</w:t>
      </w:r>
    </w:p>
    <w:p w14:paraId="04ACF8D8" w14:textId="77777777" w:rsidR="00751AD9" w:rsidRPr="00751AD9" w:rsidRDefault="00751AD9" w:rsidP="00751AD9">
      <w:pPr>
        <w:pStyle w:val="ListParagraph"/>
        <w:numPr>
          <w:ilvl w:val="0"/>
          <w:numId w:val="42"/>
        </w:numPr>
        <w:ind w:left="810"/>
        <w:rPr>
          <w:rFonts w:ascii="Arial" w:hAnsi="Arial" w:cs="Arial"/>
          <w:sz w:val="20"/>
        </w:rPr>
      </w:pPr>
      <w:r w:rsidRPr="00751AD9">
        <w:rPr>
          <w:rFonts w:ascii="Arial" w:hAnsi="Arial" w:cs="Arial"/>
          <w:sz w:val="20"/>
        </w:rPr>
        <w:t>Oracle Database Enterprise Edition - Processor Perpetual</w:t>
      </w:r>
    </w:p>
    <w:p w14:paraId="7AD32179" w14:textId="77777777" w:rsidR="00751AD9" w:rsidRPr="00751AD9" w:rsidRDefault="00751AD9" w:rsidP="00751AD9">
      <w:pPr>
        <w:pStyle w:val="ListParagraph"/>
        <w:numPr>
          <w:ilvl w:val="0"/>
          <w:numId w:val="42"/>
        </w:numPr>
        <w:ind w:left="810"/>
        <w:rPr>
          <w:rFonts w:ascii="Arial" w:hAnsi="Arial" w:cs="Arial"/>
          <w:sz w:val="20"/>
        </w:rPr>
      </w:pPr>
      <w:r w:rsidRPr="00751AD9">
        <w:rPr>
          <w:rFonts w:ascii="Arial" w:hAnsi="Arial" w:cs="Arial"/>
          <w:sz w:val="20"/>
        </w:rPr>
        <w:t>Oracle Database Enterprise Edition Software Update License &amp; Support</w:t>
      </w:r>
    </w:p>
    <w:p w14:paraId="10B82934" w14:textId="77777777" w:rsidR="00751AD9" w:rsidRPr="00751AD9" w:rsidRDefault="00751AD9" w:rsidP="00751AD9">
      <w:pPr>
        <w:pStyle w:val="ListParagraph"/>
        <w:numPr>
          <w:ilvl w:val="0"/>
          <w:numId w:val="42"/>
        </w:numPr>
        <w:ind w:left="810"/>
        <w:rPr>
          <w:rFonts w:ascii="Arial" w:hAnsi="Arial" w:cs="Arial"/>
          <w:sz w:val="20"/>
        </w:rPr>
      </w:pPr>
      <w:r w:rsidRPr="00751AD9">
        <w:rPr>
          <w:rFonts w:ascii="Arial" w:hAnsi="Arial" w:cs="Arial"/>
          <w:sz w:val="20"/>
        </w:rPr>
        <w:t>Oracle Database Appliance X8-2M hardware support</w:t>
      </w:r>
    </w:p>
    <w:p w14:paraId="5CA8B9C5" w14:textId="04116851" w:rsidR="00E15037" w:rsidRPr="00A32ADB" w:rsidRDefault="00751AD9" w:rsidP="00751AD9">
      <w:pPr>
        <w:pStyle w:val="ListParagraph"/>
        <w:numPr>
          <w:ilvl w:val="0"/>
          <w:numId w:val="42"/>
        </w:numPr>
        <w:ind w:left="810"/>
        <w:rPr>
          <w:rFonts w:ascii="Arial" w:hAnsi="Arial" w:cs="Arial"/>
          <w:sz w:val="20"/>
        </w:rPr>
      </w:pPr>
      <w:r w:rsidRPr="00751AD9">
        <w:rPr>
          <w:rFonts w:ascii="Arial" w:hAnsi="Arial" w:cs="Arial"/>
          <w:sz w:val="20"/>
        </w:rPr>
        <w:t>Weblogic Server Enterprise</w:t>
      </w:r>
    </w:p>
    <w:p w14:paraId="0DFBA0E4" w14:textId="6B986ADE" w:rsidR="00AE4CBE" w:rsidRPr="000F30E3" w:rsidRDefault="00751AD9" w:rsidP="00850927">
      <w:pPr>
        <w:pStyle w:val="Note"/>
        <w:ind w:left="0"/>
      </w:pPr>
      <w:r>
        <w:rPr>
          <w:b/>
          <w:bCs/>
        </w:rPr>
        <w:t>Note 1</w:t>
      </w:r>
      <w:r w:rsidR="00AE4CBE" w:rsidRPr="000F30E3">
        <w:rPr>
          <w:b/>
          <w:bCs/>
        </w:rPr>
        <w:t>:</w:t>
      </w:r>
      <w:r w:rsidR="00AE4CBE" w:rsidRPr="000F30E3">
        <w:t xml:space="preserve"> Please describe, in as much detail as possible, </w:t>
      </w:r>
      <w:r w:rsidR="001E7C21">
        <w:t>all</w:t>
      </w:r>
      <w:r w:rsidR="00AE4CBE" w:rsidRPr="000F30E3">
        <w:t xml:space="preserve"> required </w:t>
      </w:r>
      <w:r w:rsidR="006B28EF">
        <w:t>and expected expenses</w:t>
      </w:r>
      <w:r w:rsidR="00AF07B0">
        <w:t xml:space="preserve"> </w:t>
      </w:r>
    </w:p>
    <w:p w14:paraId="0958154F" w14:textId="3C595E69" w:rsidR="00AE4CBE" w:rsidRPr="000F30E3" w:rsidRDefault="00751AD9" w:rsidP="00850927">
      <w:pPr>
        <w:pStyle w:val="Note"/>
        <w:ind w:left="0"/>
      </w:pPr>
      <w:r>
        <w:rPr>
          <w:b/>
          <w:bCs/>
        </w:rPr>
        <w:t>Note 2</w:t>
      </w:r>
      <w:r w:rsidR="00AE4CBE" w:rsidRPr="000F30E3">
        <w:rPr>
          <w:b/>
          <w:bCs/>
        </w:rPr>
        <w:t>:</w:t>
      </w:r>
      <w:r w:rsidR="00AE4CBE" w:rsidRPr="000F30E3">
        <w:t xml:space="preserve"> Please show all prices in </w:t>
      </w:r>
      <w:r w:rsidR="00E44AA3">
        <w:t>USD</w:t>
      </w:r>
      <w:r>
        <w:t xml:space="preserve"> (including all possible taxes)</w:t>
      </w:r>
    </w:p>
    <w:p w14:paraId="6087AFC4" w14:textId="0884B2D5" w:rsidR="0027638D" w:rsidRPr="007F2C2E" w:rsidRDefault="00751AD9" w:rsidP="00FE4283">
      <w:pPr>
        <w:rPr>
          <w:rFonts w:ascii="Arial" w:hAnsi="Arial" w:cs="Arial"/>
          <w:sz w:val="20"/>
          <w:szCs w:val="20"/>
        </w:rPr>
      </w:pPr>
      <w:r>
        <w:rPr>
          <w:rFonts w:ascii="Arial" w:hAnsi="Arial" w:cs="Arial"/>
          <w:b/>
          <w:bCs/>
          <w:sz w:val="20"/>
          <w:szCs w:val="20"/>
        </w:rPr>
        <w:t>Note 3</w:t>
      </w:r>
      <w:r w:rsidR="00AE4CBE" w:rsidRPr="000F30E3">
        <w:rPr>
          <w:rFonts w:ascii="Arial" w:hAnsi="Arial" w:cs="Arial"/>
          <w:b/>
          <w:bCs/>
          <w:sz w:val="20"/>
          <w:szCs w:val="20"/>
        </w:rPr>
        <w:t>:</w:t>
      </w:r>
      <w:r w:rsidR="00AE4CBE" w:rsidRPr="000F30E3">
        <w:rPr>
          <w:rFonts w:ascii="Arial" w:hAnsi="Arial" w:cs="Arial"/>
          <w:sz w:val="20"/>
          <w:szCs w:val="20"/>
        </w:rPr>
        <w:t xml:space="preserve"> Please specify details of any payment schedules or the principles applying in establishing such schedules.</w:t>
      </w:r>
    </w:p>
    <w:sectPr w:rsidR="0027638D" w:rsidRPr="007F2C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33490" w14:textId="77777777" w:rsidR="005106D0" w:rsidRDefault="005106D0">
      <w:pPr>
        <w:spacing w:after="0" w:line="240" w:lineRule="auto"/>
      </w:pPr>
      <w:r>
        <w:separator/>
      </w:r>
    </w:p>
  </w:endnote>
  <w:endnote w:type="continuationSeparator" w:id="0">
    <w:p w14:paraId="0B148889" w14:textId="77777777" w:rsidR="005106D0" w:rsidRDefault="00510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895C5" w14:textId="77777777" w:rsidR="005106D0" w:rsidRDefault="005106D0">
      <w:pPr>
        <w:spacing w:after="0" w:line="240" w:lineRule="auto"/>
      </w:pPr>
      <w:r>
        <w:separator/>
      </w:r>
    </w:p>
  </w:footnote>
  <w:footnote w:type="continuationSeparator" w:id="0">
    <w:p w14:paraId="51A1BEE0" w14:textId="77777777" w:rsidR="005106D0" w:rsidRDefault="005106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5FA7D18"/>
    <w:lvl w:ilvl="0">
      <w:start w:val="1"/>
      <w:numFmt w:val="bullet"/>
      <w:pStyle w:val="ListBullet3"/>
      <w:lvlText w:val=""/>
      <w:lvlJc w:val="left"/>
      <w:pPr>
        <w:tabs>
          <w:tab w:val="num" w:pos="643"/>
        </w:tabs>
        <w:ind w:left="643" w:hanging="360"/>
      </w:pPr>
      <w:rPr>
        <w:rFonts w:ascii="Symbol" w:hAnsi="Symbol" w:cs="Symbol" w:hint="default"/>
      </w:rPr>
    </w:lvl>
  </w:abstractNum>
  <w:abstractNum w:abstractNumId="1" w15:restartNumberingAfterBreak="0">
    <w:nsid w:val="00DC154A"/>
    <w:multiLevelType w:val="hybridMultilevel"/>
    <w:tmpl w:val="F4B2EC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4592B"/>
    <w:multiLevelType w:val="hybridMultilevel"/>
    <w:tmpl w:val="3BAA78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E37E5"/>
    <w:multiLevelType w:val="hybridMultilevel"/>
    <w:tmpl w:val="3014DB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E3DAF"/>
    <w:multiLevelType w:val="hybridMultilevel"/>
    <w:tmpl w:val="211EF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D97FF4"/>
    <w:multiLevelType w:val="multilevel"/>
    <w:tmpl w:val="E5245C6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990" w:hanging="720"/>
      </w:pPr>
      <w:rPr>
        <w:b w:val="0"/>
        <w:bCs w:val="0"/>
        <w:i w:val="0"/>
        <w:iCs w:val="0"/>
        <w:caps w:val="0"/>
        <w:smallCaps w:val="0"/>
        <w:strike w:val="0"/>
        <w:dstrike w:val="0"/>
        <w:outline w:val="0"/>
        <w:shadow w:val="0"/>
        <w:emboss w:val="0"/>
        <w:imprint w:val="0"/>
        <w:noProof w:val="0"/>
        <w:vanish w:val="0"/>
        <w:color w:val="2F5496" w:themeColor="accent5"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F241922"/>
    <w:multiLevelType w:val="hybridMultilevel"/>
    <w:tmpl w:val="B3228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CA2BDE"/>
    <w:multiLevelType w:val="hybridMultilevel"/>
    <w:tmpl w:val="4686D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E0E48"/>
    <w:multiLevelType w:val="hybridMultilevel"/>
    <w:tmpl w:val="1360C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F55A8E"/>
    <w:multiLevelType w:val="hybridMultilevel"/>
    <w:tmpl w:val="61661B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42D8E"/>
    <w:multiLevelType w:val="hybridMultilevel"/>
    <w:tmpl w:val="B56ED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D02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2162F4"/>
    <w:multiLevelType w:val="hybridMultilevel"/>
    <w:tmpl w:val="D7627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63EED"/>
    <w:multiLevelType w:val="hybridMultilevel"/>
    <w:tmpl w:val="44EA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92855"/>
    <w:multiLevelType w:val="hybridMultilevel"/>
    <w:tmpl w:val="04F6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F2BA2"/>
    <w:multiLevelType w:val="hybridMultilevel"/>
    <w:tmpl w:val="3E58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DB4520"/>
    <w:multiLevelType w:val="hybridMultilevel"/>
    <w:tmpl w:val="509623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E9F3826"/>
    <w:multiLevelType w:val="hybridMultilevel"/>
    <w:tmpl w:val="8DE288D8"/>
    <w:lvl w:ilvl="0" w:tplc="CF884B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9961E5"/>
    <w:multiLevelType w:val="hybridMultilevel"/>
    <w:tmpl w:val="C266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F0287"/>
    <w:multiLevelType w:val="multilevel"/>
    <w:tmpl w:val="35AC5D5A"/>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pStyle w:val="Request"/>
      <w:isLgl/>
      <w:lvlText w:val="%1.%2.%3"/>
      <w:lvlJc w:val="left"/>
      <w:pPr>
        <w:ind w:left="1800" w:hanging="720"/>
      </w:pPr>
      <w:rPr>
        <w:rFonts w:hint="default"/>
      </w:rPr>
    </w:lvl>
    <w:lvl w:ilvl="3">
      <w:start w:val="1"/>
      <w:numFmt w:val="lowerLetter"/>
      <w:isLgl/>
      <w:lvlText w:val="%4)"/>
      <w:lvlJc w:val="left"/>
      <w:pPr>
        <w:ind w:left="2520" w:hanging="1080"/>
      </w:pPr>
      <w:rPr>
        <w:rFonts w:ascii="Arial" w:eastAsia="Times New Roman" w:hAnsi="Arial"/>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D8A0697"/>
    <w:multiLevelType w:val="hybridMultilevel"/>
    <w:tmpl w:val="163ECC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F574B2"/>
    <w:multiLevelType w:val="hybridMultilevel"/>
    <w:tmpl w:val="079067C2"/>
    <w:lvl w:ilvl="0" w:tplc="87E6E392">
      <w:start w:val="1"/>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2" w15:restartNumberingAfterBreak="0">
    <w:nsid w:val="59752798"/>
    <w:multiLevelType w:val="hybridMultilevel"/>
    <w:tmpl w:val="65F29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21017D"/>
    <w:multiLevelType w:val="hybridMultilevel"/>
    <w:tmpl w:val="776C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901805"/>
    <w:multiLevelType w:val="hybridMultilevel"/>
    <w:tmpl w:val="77103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A42D88"/>
    <w:multiLevelType w:val="singleLevel"/>
    <w:tmpl w:val="560472CA"/>
    <w:lvl w:ilvl="0">
      <w:start w:val="1"/>
      <w:numFmt w:val="bullet"/>
      <w:pStyle w:val="MyBullet"/>
      <w:lvlText w:val=""/>
      <w:lvlJc w:val="left"/>
      <w:pPr>
        <w:tabs>
          <w:tab w:val="num" w:pos="360"/>
        </w:tabs>
        <w:ind w:left="360" w:hanging="360"/>
      </w:pPr>
      <w:rPr>
        <w:rFonts w:ascii="Symbol" w:hAnsi="Symbol" w:cs="Symbol" w:hint="default"/>
      </w:rPr>
    </w:lvl>
  </w:abstractNum>
  <w:abstractNum w:abstractNumId="26" w15:restartNumberingAfterBreak="0">
    <w:nsid w:val="6E446B93"/>
    <w:multiLevelType w:val="hybridMultilevel"/>
    <w:tmpl w:val="668679D0"/>
    <w:lvl w:ilvl="0" w:tplc="8CCA885A">
      <w:start w:val="1"/>
      <w:numFmt w:val="lowerLetter"/>
      <w:pStyle w:val="Request2"/>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7" w15:restartNumberingAfterBreak="0">
    <w:nsid w:val="7BF1151E"/>
    <w:multiLevelType w:val="hybridMultilevel"/>
    <w:tmpl w:val="A0A20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2266F8"/>
    <w:multiLevelType w:val="hybridMultilevel"/>
    <w:tmpl w:val="09BEFB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7F7312"/>
    <w:multiLevelType w:val="hybridMultilevel"/>
    <w:tmpl w:val="809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26"/>
  </w:num>
  <w:num w:numId="4">
    <w:abstractNumId w:val="21"/>
  </w:num>
  <w:num w:numId="5">
    <w:abstractNumId w:val="0"/>
  </w:num>
  <w:num w:numId="6">
    <w:abstractNumId w:val="18"/>
  </w:num>
  <w:num w:numId="7">
    <w:abstractNumId w:val="5"/>
  </w:num>
  <w:num w:numId="8">
    <w:abstractNumId w:val="4"/>
  </w:num>
  <w:num w:numId="9">
    <w:abstractNumId w:val="23"/>
  </w:num>
  <w:num w:numId="10">
    <w:abstractNumId w:val="9"/>
  </w:num>
  <w:num w:numId="11">
    <w:abstractNumId w:val="8"/>
  </w:num>
  <w:num w:numId="12">
    <w:abstractNumId w:val="28"/>
  </w:num>
  <w:num w:numId="13">
    <w:abstractNumId w:val="7"/>
  </w:num>
  <w:num w:numId="14">
    <w:abstractNumId w:val="1"/>
  </w:num>
  <w:num w:numId="15">
    <w:abstractNumId w:val="6"/>
  </w:num>
  <w:num w:numId="16">
    <w:abstractNumId w:val="22"/>
  </w:num>
  <w:num w:numId="17">
    <w:abstractNumId w:val="17"/>
  </w:num>
  <w:num w:numId="18">
    <w:abstractNumId w:val="2"/>
  </w:num>
  <w:num w:numId="19">
    <w:abstractNumId w:val="20"/>
  </w:num>
  <w:num w:numId="20">
    <w:abstractNumId w:val="3"/>
  </w:num>
  <w:num w:numId="21">
    <w:abstractNumId w:val="15"/>
  </w:num>
  <w:num w:numId="22">
    <w:abstractNumId w:val="5"/>
  </w:num>
  <w:num w:numId="23">
    <w:abstractNumId w:val="5"/>
  </w:num>
  <w:num w:numId="24">
    <w:abstractNumId w:val="5"/>
  </w:num>
  <w:num w:numId="25">
    <w:abstractNumId w:val="14"/>
  </w:num>
  <w:num w:numId="26">
    <w:abstractNumId w:val="11"/>
  </w:num>
  <w:num w:numId="27">
    <w:abstractNumId w:val="5"/>
  </w:num>
  <w:num w:numId="28">
    <w:abstractNumId w:val="5"/>
  </w:num>
  <w:num w:numId="29">
    <w:abstractNumId w:val="10"/>
  </w:num>
  <w:num w:numId="30">
    <w:abstractNumId w:val="12"/>
  </w:num>
  <w:num w:numId="31">
    <w:abstractNumId w:val="24"/>
  </w:num>
  <w:num w:numId="32">
    <w:abstractNumId w:val="29"/>
  </w:num>
  <w:num w:numId="33">
    <w:abstractNumId w:val="13"/>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27"/>
  </w:num>
  <w:num w:numId="42">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B53"/>
    <w:rsid w:val="00000248"/>
    <w:rsid w:val="0000285F"/>
    <w:rsid w:val="000074DB"/>
    <w:rsid w:val="00007DB9"/>
    <w:rsid w:val="00020052"/>
    <w:rsid w:val="00023F83"/>
    <w:rsid w:val="0003316E"/>
    <w:rsid w:val="000542ED"/>
    <w:rsid w:val="000656E9"/>
    <w:rsid w:val="000724CA"/>
    <w:rsid w:val="000739CA"/>
    <w:rsid w:val="00073CCD"/>
    <w:rsid w:val="000741B2"/>
    <w:rsid w:val="00076E3F"/>
    <w:rsid w:val="00081C5B"/>
    <w:rsid w:val="00081E41"/>
    <w:rsid w:val="000823EF"/>
    <w:rsid w:val="000A452F"/>
    <w:rsid w:val="000B06E4"/>
    <w:rsid w:val="000B2907"/>
    <w:rsid w:val="000B3BF5"/>
    <w:rsid w:val="000D38CA"/>
    <w:rsid w:val="000D6ED3"/>
    <w:rsid w:val="000D7DE8"/>
    <w:rsid w:val="000E4037"/>
    <w:rsid w:val="000F2340"/>
    <w:rsid w:val="000F2FB5"/>
    <w:rsid w:val="000F30E3"/>
    <w:rsid w:val="001008DE"/>
    <w:rsid w:val="001151B8"/>
    <w:rsid w:val="001162BA"/>
    <w:rsid w:val="001211A2"/>
    <w:rsid w:val="00124D31"/>
    <w:rsid w:val="0013066F"/>
    <w:rsid w:val="001419D4"/>
    <w:rsid w:val="001462D1"/>
    <w:rsid w:val="00165E7C"/>
    <w:rsid w:val="00170A94"/>
    <w:rsid w:val="0018553B"/>
    <w:rsid w:val="00190C1E"/>
    <w:rsid w:val="001947ED"/>
    <w:rsid w:val="00196B6B"/>
    <w:rsid w:val="001A37A9"/>
    <w:rsid w:val="001A6948"/>
    <w:rsid w:val="001D467F"/>
    <w:rsid w:val="001E7C21"/>
    <w:rsid w:val="002270F8"/>
    <w:rsid w:val="00245A17"/>
    <w:rsid w:val="00272CE6"/>
    <w:rsid w:val="002746F0"/>
    <w:rsid w:val="0027638D"/>
    <w:rsid w:val="002C595D"/>
    <w:rsid w:val="002E6025"/>
    <w:rsid w:val="00301894"/>
    <w:rsid w:val="00301D11"/>
    <w:rsid w:val="00303D19"/>
    <w:rsid w:val="0033538E"/>
    <w:rsid w:val="003501C9"/>
    <w:rsid w:val="00365061"/>
    <w:rsid w:val="00383830"/>
    <w:rsid w:val="003839E4"/>
    <w:rsid w:val="00384116"/>
    <w:rsid w:val="003C6509"/>
    <w:rsid w:val="003C6839"/>
    <w:rsid w:val="003E0FAB"/>
    <w:rsid w:val="003F1ED8"/>
    <w:rsid w:val="00403426"/>
    <w:rsid w:val="0042380F"/>
    <w:rsid w:val="00437CA4"/>
    <w:rsid w:val="004505B6"/>
    <w:rsid w:val="0047725F"/>
    <w:rsid w:val="00482922"/>
    <w:rsid w:val="00494B87"/>
    <w:rsid w:val="004A0340"/>
    <w:rsid w:val="004A5E1D"/>
    <w:rsid w:val="004C3B57"/>
    <w:rsid w:val="004D06D8"/>
    <w:rsid w:val="004D5DDC"/>
    <w:rsid w:val="004D7EAF"/>
    <w:rsid w:val="004F3F81"/>
    <w:rsid w:val="004F6CB9"/>
    <w:rsid w:val="004F7EAA"/>
    <w:rsid w:val="005106D0"/>
    <w:rsid w:val="005119A5"/>
    <w:rsid w:val="00515504"/>
    <w:rsid w:val="005171D8"/>
    <w:rsid w:val="00520168"/>
    <w:rsid w:val="00525038"/>
    <w:rsid w:val="00527F1D"/>
    <w:rsid w:val="005660EB"/>
    <w:rsid w:val="00571E28"/>
    <w:rsid w:val="005812BA"/>
    <w:rsid w:val="0058630A"/>
    <w:rsid w:val="00595796"/>
    <w:rsid w:val="005E2FF0"/>
    <w:rsid w:val="005F0B53"/>
    <w:rsid w:val="00601A75"/>
    <w:rsid w:val="00602FFB"/>
    <w:rsid w:val="006038F2"/>
    <w:rsid w:val="00614114"/>
    <w:rsid w:val="0061562F"/>
    <w:rsid w:val="00621CBB"/>
    <w:rsid w:val="00632B2A"/>
    <w:rsid w:val="006506C8"/>
    <w:rsid w:val="006524F0"/>
    <w:rsid w:val="006643DD"/>
    <w:rsid w:val="00672B21"/>
    <w:rsid w:val="00672D49"/>
    <w:rsid w:val="006934B3"/>
    <w:rsid w:val="006B28EF"/>
    <w:rsid w:val="006B771B"/>
    <w:rsid w:val="00702660"/>
    <w:rsid w:val="007027B4"/>
    <w:rsid w:val="00705BAE"/>
    <w:rsid w:val="00707040"/>
    <w:rsid w:val="007416B3"/>
    <w:rsid w:val="0074270A"/>
    <w:rsid w:val="00751AD9"/>
    <w:rsid w:val="007530A8"/>
    <w:rsid w:val="00756100"/>
    <w:rsid w:val="00782D33"/>
    <w:rsid w:val="00796F6C"/>
    <w:rsid w:val="007A78E2"/>
    <w:rsid w:val="007C22E9"/>
    <w:rsid w:val="007D61E3"/>
    <w:rsid w:val="007D73B4"/>
    <w:rsid w:val="007E1FB4"/>
    <w:rsid w:val="007F2C2E"/>
    <w:rsid w:val="007F7400"/>
    <w:rsid w:val="00810002"/>
    <w:rsid w:val="00815B70"/>
    <w:rsid w:val="00823EB9"/>
    <w:rsid w:val="00840006"/>
    <w:rsid w:val="00850927"/>
    <w:rsid w:val="00854172"/>
    <w:rsid w:val="00857A73"/>
    <w:rsid w:val="00857F6A"/>
    <w:rsid w:val="008614FB"/>
    <w:rsid w:val="008672A3"/>
    <w:rsid w:val="008A4924"/>
    <w:rsid w:val="008B4F95"/>
    <w:rsid w:val="008C4306"/>
    <w:rsid w:val="008D294C"/>
    <w:rsid w:val="008D5533"/>
    <w:rsid w:val="008D6240"/>
    <w:rsid w:val="008E34D7"/>
    <w:rsid w:val="008F3658"/>
    <w:rsid w:val="009014E0"/>
    <w:rsid w:val="00905B1C"/>
    <w:rsid w:val="00910AA2"/>
    <w:rsid w:val="0094087A"/>
    <w:rsid w:val="009434D9"/>
    <w:rsid w:val="00960D1F"/>
    <w:rsid w:val="009707ED"/>
    <w:rsid w:val="00986216"/>
    <w:rsid w:val="009A205D"/>
    <w:rsid w:val="009A5724"/>
    <w:rsid w:val="009C361E"/>
    <w:rsid w:val="009F2092"/>
    <w:rsid w:val="00A013C2"/>
    <w:rsid w:val="00A14B22"/>
    <w:rsid w:val="00A16A77"/>
    <w:rsid w:val="00A24306"/>
    <w:rsid w:val="00A32ADB"/>
    <w:rsid w:val="00A34BC7"/>
    <w:rsid w:val="00A43CB1"/>
    <w:rsid w:val="00A57D44"/>
    <w:rsid w:val="00A74E75"/>
    <w:rsid w:val="00A805DE"/>
    <w:rsid w:val="00A807F5"/>
    <w:rsid w:val="00A96599"/>
    <w:rsid w:val="00AB33A3"/>
    <w:rsid w:val="00AD69B0"/>
    <w:rsid w:val="00AE4CBE"/>
    <w:rsid w:val="00AF07B0"/>
    <w:rsid w:val="00AF0C86"/>
    <w:rsid w:val="00AF61D9"/>
    <w:rsid w:val="00B47D14"/>
    <w:rsid w:val="00B60D0F"/>
    <w:rsid w:val="00B70B18"/>
    <w:rsid w:val="00B815BD"/>
    <w:rsid w:val="00B81C7B"/>
    <w:rsid w:val="00B91879"/>
    <w:rsid w:val="00B97398"/>
    <w:rsid w:val="00BA4EC3"/>
    <w:rsid w:val="00BB2D15"/>
    <w:rsid w:val="00BC00DB"/>
    <w:rsid w:val="00BC2075"/>
    <w:rsid w:val="00BE381D"/>
    <w:rsid w:val="00BE4D69"/>
    <w:rsid w:val="00BF6A2D"/>
    <w:rsid w:val="00C030EC"/>
    <w:rsid w:val="00C1535E"/>
    <w:rsid w:val="00C41B34"/>
    <w:rsid w:val="00C52876"/>
    <w:rsid w:val="00C775CE"/>
    <w:rsid w:val="00C86842"/>
    <w:rsid w:val="00C9186F"/>
    <w:rsid w:val="00CA72A6"/>
    <w:rsid w:val="00CA742A"/>
    <w:rsid w:val="00CB1AEA"/>
    <w:rsid w:val="00CB3E5A"/>
    <w:rsid w:val="00CC62E1"/>
    <w:rsid w:val="00CD43D9"/>
    <w:rsid w:val="00CE1248"/>
    <w:rsid w:val="00D01439"/>
    <w:rsid w:val="00D137D1"/>
    <w:rsid w:val="00D17D47"/>
    <w:rsid w:val="00D20A23"/>
    <w:rsid w:val="00D22531"/>
    <w:rsid w:val="00D34CAC"/>
    <w:rsid w:val="00D5456B"/>
    <w:rsid w:val="00D54DCD"/>
    <w:rsid w:val="00D5708A"/>
    <w:rsid w:val="00D70E16"/>
    <w:rsid w:val="00D86436"/>
    <w:rsid w:val="00D93DC7"/>
    <w:rsid w:val="00DA126E"/>
    <w:rsid w:val="00DA5FAA"/>
    <w:rsid w:val="00DB403B"/>
    <w:rsid w:val="00DD2E9B"/>
    <w:rsid w:val="00DE25B1"/>
    <w:rsid w:val="00DE4E75"/>
    <w:rsid w:val="00DF0AED"/>
    <w:rsid w:val="00DF1E42"/>
    <w:rsid w:val="00DF691E"/>
    <w:rsid w:val="00E122F1"/>
    <w:rsid w:val="00E13C1C"/>
    <w:rsid w:val="00E15037"/>
    <w:rsid w:val="00E252A7"/>
    <w:rsid w:val="00E317E1"/>
    <w:rsid w:val="00E44AA3"/>
    <w:rsid w:val="00E4616C"/>
    <w:rsid w:val="00E53B32"/>
    <w:rsid w:val="00E5585D"/>
    <w:rsid w:val="00E8593F"/>
    <w:rsid w:val="00E95A7A"/>
    <w:rsid w:val="00EB3AFC"/>
    <w:rsid w:val="00EB435D"/>
    <w:rsid w:val="00EB5D75"/>
    <w:rsid w:val="00ED3A01"/>
    <w:rsid w:val="00ED3C86"/>
    <w:rsid w:val="00EE0E69"/>
    <w:rsid w:val="00EF1AA6"/>
    <w:rsid w:val="00F35144"/>
    <w:rsid w:val="00F35185"/>
    <w:rsid w:val="00F4430F"/>
    <w:rsid w:val="00F70FCF"/>
    <w:rsid w:val="00F90932"/>
    <w:rsid w:val="00F90FCC"/>
    <w:rsid w:val="00F910D9"/>
    <w:rsid w:val="00FB7FD3"/>
    <w:rsid w:val="00FC4A4C"/>
    <w:rsid w:val="00FC6CA8"/>
    <w:rsid w:val="00FD5DAC"/>
    <w:rsid w:val="00FE25D8"/>
    <w:rsid w:val="00FE4283"/>
    <w:rsid w:val="00FE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A5C45"/>
  <w15:chartTrackingRefBased/>
  <w15:docId w15:val="{C49714BB-A77D-42F8-A4EE-039ED125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link w:val="Heading1Char"/>
    <w:autoRedefine/>
    <w:uiPriority w:val="99"/>
    <w:qFormat/>
    <w:rsid w:val="007D61E3"/>
    <w:pPr>
      <w:numPr>
        <w:numId w:val="7"/>
      </w:numPr>
      <w:outlineLvl w:val="0"/>
    </w:pPr>
    <w:rPr>
      <w:rFonts w:ascii="Arial" w:hAnsi="Arial" w:cs="Arial"/>
      <w:b/>
      <w:color w:val="2F5496" w:themeColor="accent5" w:themeShade="BF"/>
      <w:sz w:val="24"/>
      <w:szCs w:val="24"/>
    </w:rPr>
  </w:style>
  <w:style w:type="paragraph" w:styleId="Heading2">
    <w:name w:val="heading 2"/>
    <w:basedOn w:val="ListParagraph"/>
    <w:next w:val="Normal"/>
    <w:link w:val="Heading2Char"/>
    <w:uiPriority w:val="9"/>
    <w:unhideWhenUsed/>
    <w:qFormat/>
    <w:rsid w:val="00E13C1C"/>
    <w:pPr>
      <w:numPr>
        <w:ilvl w:val="1"/>
        <w:numId w:val="7"/>
      </w:numPr>
      <w:outlineLvl w:val="1"/>
    </w:pPr>
    <w:rPr>
      <w:rFonts w:ascii="Arial" w:hAnsi="Arial" w:cs="Arial"/>
      <w:color w:val="2F5496" w:themeColor="accent5" w:themeShade="BF"/>
      <w:sz w:val="24"/>
      <w:szCs w:val="24"/>
    </w:rPr>
  </w:style>
  <w:style w:type="paragraph" w:styleId="Heading3">
    <w:name w:val="heading 3"/>
    <w:basedOn w:val="ListParagraph"/>
    <w:next w:val="Normal"/>
    <w:link w:val="Heading3Char"/>
    <w:uiPriority w:val="9"/>
    <w:unhideWhenUsed/>
    <w:qFormat/>
    <w:rsid w:val="006643DD"/>
    <w:pPr>
      <w:numPr>
        <w:ilvl w:val="2"/>
        <w:numId w:val="7"/>
      </w:numPr>
      <w:outlineLvl w:val="2"/>
    </w:pPr>
    <w:rPr>
      <w:rFonts w:ascii="Arial" w:hAnsi="Arial" w:cs="Arial"/>
      <w:sz w:val="20"/>
      <w:szCs w:val="20"/>
      <w:lang w:val="en-GB"/>
    </w:rPr>
  </w:style>
  <w:style w:type="paragraph" w:styleId="Heading4">
    <w:name w:val="heading 4"/>
    <w:basedOn w:val="Normal"/>
    <w:next w:val="Normal"/>
    <w:link w:val="Heading4Char"/>
    <w:uiPriority w:val="9"/>
    <w:semiHidden/>
    <w:unhideWhenUsed/>
    <w:qFormat/>
    <w:rsid w:val="0000285F"/>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0285F"/>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0285F"/>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0285F"/>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0285F"/>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0285F"/>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B53"/>
    <w:pPr>
      <w:ind w:left="720"/>
      <w:contextualSpacing/>
    </w:pPr>
  </w:style>
  <w:style w:type="paragraph" w:customStyle="1" w:styleId="Heading">
    <w:name w:val="Heading"/>
    <w:basedOn w:val="Normal"/>
    <w:uiPriority w:val="99"/>
    <w:rsid w:val="005F0B53"/>
    <w:pPr>
      <w:spacing w:after="240" w:line="240" w:lineRule="auto"/>
      <w:ind w:left="1701" w:hanging="567"/>
      <w:jc w:val="right"/>
    </w:pPr>
    <w:rPr>
      <w:rFonts w:ascii="Arial" w:eastAsia="Times New Roman" w:hAnsi="Arial" w:cs="Arial"/>
      <w:color w:val="A22630"/>
      <w:sz w:val="48"/>
      <w:szCs w:val="48"/>
      <w:lang w:val="en-GB"/>
    </w:rPr>
  </w:style>
  <w:style w:type="paragraph" w:customStyle="1" w:styleId="Mainbodytext">
    <w:name w:val="Main body text"/>
    <w:basedOn w:val="Normal"/>
    <w:uiPriority w:val="99"/>
    <w:rsid w:val="005F0B53"/>
    <w:pPr>
      <w:widowControl w:val="0"/>
      <w:autoSpaceDE w:val="0"/>
      <w:autoSpaceDN w:val="0"/>
      <w:adjustRightInd w:val="0"/>
      <w:spacing w:before="120" w:after="120" w:line="264" w:lineRule="auto"/>
      <w:ind w:left="1134"/>
    </w:pPr>
    <w:rPr>
      <w:rFonts w:ascii="Arial" w:eastAsia="Times New Roman" w:hAnsi="Arial" w:cs="Arial"/>
      <w:sz w:val="20"/>
      <w:szCs w:val="20"/>
      <w:lang w:val="en-GB"/>
    </w:rPr>
  </w:style>
  <w:style w:type="paragraph" w:customStyle="1" w:styleId="MyBullet">
    <w:name w:val="MyBullet"/>
    <w:basedOn w:val="Normal"/>
    <w:uiPriority w:val="99"/>
    <w:rsid w:val="005F0B53"/>
    <w:pPr>
      <w:numPr>
        <w:numId w:val="1"/>
      </w:numPr>
      <w:tabs>
        <w:tab w:val="left" w:pos="2268"/>
      </w:tabs>
      <w:spacing w:before="60" w:after="60" w:line="276" w:lineRule="auto"/>
      <w:ind w:right="360"/>
      <w:jc w:val="both"/>
    </w:pPr>
    <w:rPr>
      <w:rFonts w:ascii="Arial" w:eastAsia="Times New Roman" w:hAnsi="Arial" w:cs="Arial"/>
      <w:noProof/>
      <w:sz w:val="20"/>
      <w:szCs w:val="20"/>
      <w:lang w:val="en-GB"/>
    </w:rPr>
  </w:style>
  <w:style w:type="table" w:styleId="TableGrid">
    <w:name w:val="Table Grid"/>
    <w:basedOn w:val="TableNormal"/>
    <w:uiPriority w:val="39"/>
    <w:rsid w:val="00A80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7D61E3"/>
    <w:rPr>
      <w:rFonts w:ascii="Arial" w:hAnsi="Arial" w:cs="Arial"/>
      <w:b/>
      <w:color w:val="2F5496" w:themeColor="accent5" w:themeShade="BF"/>
      <w:sz w:val="24"/>
      <w:szCs w:val="24"/>
    </w:rPr>
  </w:style>
  <w:style w:type="paragraph" w:customStyle="1" w:styleId="MyHeading1">
    <w:name w:val="MyHeading1"/>
    <w:basedOn w:val="Heading1"/>
    <w:autoRedefine/>
    <w:uiPriority w:val="99"/>
    <w:rsid w:val="005119A5"/>
    <w:pPr>
      <w:numPr>
        <w:numId w:val="0"/>
      </w:numPr>
      <w:spacing w:after="240"/>
      <w:ind w:left="792" w:hanging="432"/>
    </w:pPr>
  </w:style>
  <w:style w:type="paragraph" w:customStyle="1" w:styleId="Request">
    <w:name w:val="Request"/>
    <w:basedOn w:val="Heading3"/>
    <w:autoRedefine/>
    <w:uiPriority w:val="99"/>
    <w:rsid w:val="005119A5"/>
    <w:pPr>
      <w:numPr>
        <w:numId w:val="2"/>
      </w:numPr>
      <w:spacing w:before="120" w:after="120" w:line="276" w:lineRule="auto"/>
      <w:jc w:val="both"/>
    </w:pPr>
    <w:rPr>
      <w:rFonts w:eastAsia="Calibri"/>
      <w:noProof/>
      <w:lang w:val="sl-SI" w:eastAsia="sl-SI"/>
    </w:rPr>
  </w:style>
  <w:style w:type="paragraph" w:customStyle="1" w:styleId="SubRequest">
    <w:name w:val="SubRequest"/>
    <w:basedOn w:val="MyBullet"/>
    <w:autoRedefine/>
    <w:uiPriority w:val="99"/>
    <w:rsid w:val="005119A5"/>
    <w:pPr>
      <w:keepLines/>
      <w:numPr>
        <w:numId w:val="0"/>
      </w:numPr>
      <w:tabs>
        <w:tab w:val="clear" w:pos="2268"/>
      </w:tabs>
      <w:ind w:left="2520" w:right="0"/>
      <w:jc w:val="left"/>
    </w:pPr>
  </w:style>
  <w:style w:type="paragraph" w:customStyle="1" w:styleId="Request2">
    <w:name w:val="Request2"/>
    <w:basedOn w:val="MyBullet"/>
    <w:autoRedefine/>
    <w:uiPriority w:val="99"/>
    <w:rsid w:val="00A34BC7"/>
    <w:pPr>
      <w:numPr>
        <w:numId w:val="3"/>
      </w:numPr>
      <w:tabs>
        <w:tab w:val="clear" w:pos="2268"/>
      </w:tabs>
      <w:ind w:right="0"/>
    </w:pPr>
  </w:style>
  <w:style w:type="character" w:customStyle="1" w:styleId="Heading3Char">
    <w:name w:val="Heading 3 Char"/>
    <w:basedOn w:val="DefaultParagraphFont"/>
    <w:link w:val="Heading3"/>
    <w:uiPriority w:val="9"/>
    <w:rsid w:val="006643DD"/>
    <w:rPr>
      <w:rFonts w:ascii="Arial" w:hAnsi="Arial" w:cs="Arial"/>
      <w:sz w:val="20"/>
      <w:szCs w:val="20"/>
      <w:lang w:val="en-GB"/>
    </w:rPr>
  </w:style>
  <w:style w:type="paragraph" w:styleId="ListBullet3">
    <w:name w:val="List Bullet 3"/>
    <w:basedOn w:val="Normal"/>
    <w:uiPriority w:val="99"/>
    <w:rsid w:val="00AE4CBE"/>
    <w:pPr>
      <w:numPr>
        <w:numId w:val="5"/>
      </w:numPr>
      <w:spacing w:after="0" w:line="240" w:lineRule="auto"/>
      <w:jc w:val="both"/>
    </w:pPr>
    <w:rPr>
      <w:rFonts w:ascii="Arial" w:eastAsia="Times New Roman" w:hAnsi="Arial" w:cs="Arial"/>
      <w:noProof/>
      <w:sz w:val="20"/>
      <w:szCs w:val="20"/>
      <w:lang w:val="en-GB"/>
    </w:rPr>
  </w:style>
  <w:style w:type="paragraph" w:customStyle="1" w:styleId="Note">
    <w:name w:val="Note"/>
    <w:basedOn w:val="Mainbodytext"/>
    <w:uiPriority w:val="99"/>
    <w:rsid w:val="00AE4CBE"/>
    <w:pPr>
      <w:spacing w:before="60" w:after="60"/>
    </w:pPr>
    <w:rPr>
      <w:i/>
      <w:iCs/>
    </w:rPr>
  </w:style>
  <w:style w:type="paragraph" w:styleId="Header">
    <w:name w:val="header"/>
    <w:basedOn w:val="Normal"/>
    <w:link w:val="HeaderChar"/>
    <w:autoRedefine/>
    <w:uiPriority w:val="99"/>
    <w:rsid w:val="0027638D"/>
    <w:pPr>
      <w:tabs>
        <w:tab w:val="center" w:pos="4320"/>
        <w:tab w:val="right" w:pos="9600"/>
      </w:tabs>
      <w:spacing w:before="120" w:after="120" w:line="240" w:lineRule="auto"/>
      <w:jc w:val="both"/>
    </w:pPr>
    <w:rPr>
      <w:rFonts w:ascii="Arial" w:eastAsia="Calibri" w:hAnsi="Arial" w:cs="Arial"/>
      <w:b/>
      <w:bCs/>
      <w:noProof/>
      <w:sz w:val="24"/>
      <w:szCs w:val="24"/>
      <w:lang w:val="en-GB"/>
    </w:rPr>
  </w:style>
  <w:style w:type="character" w:customStyle="1" w:styleId="HeaderChar">
    <w:name w:val="Header Char"/>
    <w:basedOn w:val="DefaultParagraphFont"/>
    <w:link w:val="Header"/>
    <w:uiPriority w:val="99"/>
    <w:rsid w:val="0027638D"/>
    <w:rPr>
      <w:rFonts w:ascii="Arial" w:eastAsia="Calibri" w:hAnsi="Arial" w:cs="Arial"/>
      <w:b/>
      <w:bCs/>
      <w:noProof/>
      <w:sz w:val="24"/>
      <w:szCs w:val="24"/>
      <w:lang w:val="en-GB"/>
    </w:rPr>
  </w:style>
  <w:style w:type="paragraph" w:styleId="Footer">
    <w:name w:val="footer"/>
    <w:basedOn w:val="Normal"/>
    <w:link w:val="FooterChar"/>
    <w:uiPriority w:val="99"/>
    <w:unhideWhenUsed/>
    <w:rsid w:val="00082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3EF"/>
  </w:style>
  <w:style w:type="character" w:styleId="CommentReference">
    <w:name w:val="annotation reference"/>
    <w:basedOn w:val="DefaultParagraphFont"/>
    <w:uiPriority w:val="99"/>
    <w:semiHidden/>
    <w:unhideWhenUsed/>
    <w:rsid w:val="008D6240"/>
    <w:rPr>
      <w:sz w:val="16"/>
      <w:szCs w:val="16"/>
    </w:rPr>
  </w:style>
  <w:style w:type="paragraph" w:styleId="CommentText">
    <w:name w:val="annotation text"/>
    <w:basedOn w:val="Normal"/>
    <w:link w:val="CommentTextChar"/>
    <w:uiPriority w:val="99"/>
    <w:semiHidden/>
    <w:unhideWhenUsed/>
    <w:rsid w:val="008D6240"/>
    <w:pPr>
      <w:spacing w:line="240" w:lineRule="auto"/>
    </w:pPr>
    <w:rPr>
      <w:sz w:val="20"/>
      <w:szCs w:val="20"/>
    </w:rPr>
  </w:style>
  <w:style w:type="character" w:customStyle="1" w:styleId="CommentTextChar">
    <w:name w:val="Comment Text Char"/>
    <w:basedOn w:val="DefaultParagraphFont"/>
    <w:link w:val="CommentText"/>
    <w:uiPriority w:val="99"/>
    <w:semiHidden/>
    <w:rsid w:val="008D6240"/>
    <w:rPr>
      <w:sz w:val="20"/>
      <w:szCs w:val="20"/>
    </w:rPr>
  </w:style>
  <w:style w:type="paragraph" w:styleId="CommentSubject">
    <w:name w:val="annotation subject"/>
    <w:basedOn w:val="CommentText"/>
    <w:next w:val="CommentText"/>
    <w:link w:val="CommentSubjectChar"/>
    <w:uiPriority w:val="99"/>
    <w:semiHidden/>
    <w:unhideWhenUsed/>
    <w:rsid w:val="008D6240"/>
    <w:rPr>
      <w:b/>
      <w:bCs/>
    </w:rPr>
  </w:style>
  <w:style w:type="character" w:customStyle="1" w:styleId="CommentSubjectChar">
    <w:name w:val="Comment Subject Char"/>
    <w:basedOn w:val="CommentTextChar"/>
    <w:link w:val="CommentSubject"/>
    <w:uiPriority w:val="99"/>
    <w:semiHidden/>
    <w:rsid w:val="008D6240"/>
    <w:rPr>
      <w:b/>
      <w:bCs/>
      <w:sz w:val="20"/>
      <w:szCs w:val="20"/>
    </w:rPr>
  </w:style>
  <w:style w:type="paragraph" w:styleId="BalloonText">
    <w:name w:val="Balloon Text"/>
    <w:basedOn w:val="Normal"/>
    <w:link w:val="BalloonTextChar"/>
    <w:uiPriority w:val="99"/>
    <w:semiHidden/>
    <w:unhideWhenUsed/>
    <w:rsid w:val="008D624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6240"/>
    <w:rPr>
      <w:rFonts w:ascii="Times New Roman" w:hAnsi="Times New Roman" w:cs="Times New Roman"/>
      <w:sz w:val="18"/>
      <w:szCs w:val="18"/>
    </w:rPr>
  </w:style>
  <w:style w:type="paragraph" w:styleId="Revision">
    <w:name w:val="Revision"/>
    <w:hidden/>
    <w:uiPriority w:val="99"/>
    <w:semiHidden/>
    <w:rsid w:val="00E5585D"/>
    <w:pPr>
      <w:spacing w:after="0" w:line="240" w:lineRule="auto"/>
    </w:pPr>
  </w:style>
  <w:style w:type="paragraph" w:styleId="TOCHeading">
    <w:name w:val="TOC Heading"/>
    <w:basedOn w:val="Heading1"/>
    <w:next w:val="Normal"/>
    <w:uiPriority w:val="39"/>
    <w:unhideWhenUsed/>
    <w:qFormat/>
    <w:rsid w:val="00525038"/>
    <w:pPr>
      <w:keepLines/>
      <w:numPr>
        <w:numId w:val="0"/>
      </w:numPr>
      <w:spacing w:after="0"/>
      <w:outlineLvl w:val="9"/>
    </w:pPr>
    <w:rPr>
      <w:rFonts w:asciiTheme="majorHAnsi" w:eastAsiaTheme="majorEastAsia" w:hAnsiTheme="majorHAnsi" w:cstheme="majorBidi"/>
      <w:b w:val="0"/>
      <w:bCs/>
      <w:color w:val="2E74B5" w:themeColor="accent1" w:themeShade="BF"/>
      <w:sz w:val="32"/>
      <w:szCs w:val="32"/>
    </w:rPr>
  </w:style>
  <w:style w:type="paragraph" w:styleId="TOC2">
    <w:name w:val="toc 2"/>
    <w:basedOn w:val="Normal"/>
    <w:next w:val="Normal"/>
    <w:autoRedefine/>
    <w:uiPriority w:val="39"/>
    <w:unhideWhenUsed/>
    <w:rsid w:val="00525038"/>
    <w:pPr>
      <w:spacing w:after="100"/>
      <w:ind w:left="220"/>
    </w:pPr>
    <w:rPr>
      <w:rFonts w:eastAsiaTheme="minorEastAsia" w:cs="Times New Roman"/>
    </w:rPr>
  </w:style>
  <w:style w:type="paragraph" w:styleId="TOC1">
    <w:name w:val="toc 1"/>
    <w:basedOn w:val="Normal"/>
    <w:next w:val="Normal"/>
    <w:autoRedefine/>
    <w:uiPriority w:val="39"/>
    <w:unhideWhenUsed/>
    <w:rsid w:val="00525038"/>
    <w:pPr>
      <w:spacing w:after="100"/>
    </w:pPr>
    <w:rPr>
      <w:rFonts w:eastAsiaTheme="minorEastAsia" w:cs="Times New Roman"/>
    </w:rPr>
  </w:style>
  <w:style w:type="paragraph" w:styleId="TOC3">
    <w:name w:val="toc 3"/>
    <w:basedOn w:val="Normal"/>
    <w:next w:val="Normal"/>
    <w:autoRedefine/>
    <w:uiPriority w:val="39"/>
    <w:unhideWhenUsed/>
    <w:rsid w:val="00525038"/>
    <w:pPr>
      <w:spacing w:after="100"/>
      <w:ind w:left="440"/>
    </w:pPr>
    <w:rPr>
      <w:rFonts w:eastAsiaTheme="minorEastAsia" w:cs="Times New Roman"/>
    </w:rPr>
  </w:style>
  <w:style w:type="paragraph" w:customStyle="1" w:styleId="Default">
    <w:name w:val="Default"/>
    <w:rsid w:val="00910AA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F6CB9"/>
    <w:rPr>
      <w:color w:val="0563C1" w:themeColor="hyperlink"/>
      <w:u w:val="single"/>
    </w:rPr>
  </w:style>
  <w:style w:type="character" w:customStyle="1" w:styleId="Heading2Char">
    <w:name w:val="Heading 2 Char"/>
    <w:basedOn w:val="DefaultParagraphFont"/>
    <w:link w:val="Heading2"/>
    <w:uiPriority w:val="9"/>
    <w:rsid w:val="00E13C1C"/>
    <w:rPr>
      <w:rFonts w:ascii="Arial" w:hAnsi="Arial" w:cs="Arial"/>
      <w:color w:val="2F5496" w:themeColor="accent5" w:themeShade="BF"/>
      <w:sz w:val="24"/>
      <w:szCs w:val="24"/>
    </w:rPr>
  </w:style>
  <w:style w:type="character" w:customStyle="1" w:styleId="Heading4Char">
    <w:name w:val="Heading 4 Char"/>
    <w:basedOn w:val="DefaultParagraphFont"/>
    <w:link w:val="Heading4"/>
    <w:uiPriority w:val="9"/>
    <w:semiHidden/>
    <w:rsid w:val="0000285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0285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0285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0285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0285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0285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41255">
      <w:bodyDiv w:val="1"/>
      <w:marLeft w:val="0"/>
      <w:marRight w:val="0"/>
      <w:marTop w:val="0"/>
      <w:marBottom w:val="0"/>
      <w:divBdr>
        <w:top w:val="none" w:sz="0" w:space="0" w:color="auto"/>
        <w:left w:val="none" w:sz="0" w:space="0" w:color="auto"/>
        <w:bottom w:val="none" w:sz="0" w:space="0" w:color="auto"/>
        <w:right w:val="none" w:sz="0" w:space="0" w:color="auto"/>
      </w:divBdr>
    </w:div>
    <w:div w:id="483200303">
      <w:bodyDiv w:val="1"/>
      <w:marLeft w:val="0"/>
      <w:marRight w:val="0"/>
      <w:marTop w:val="0"/>
      <w:marBottom w:val="0"/>
      <w:divBdr>
        <w:top w:val="none" w:sz="0" w:space="0" w:color="auto"/>
        <w:left w:val="none" w:sz="0" w:space="0" w:color="auto"/>
        <w:bottom w:val="none" w:sz="0" w:space="0" w:color="auto"/>
        <w:right w:val="none" w:sz="0" w:space="0" w:color="auto"/>
      </w:divBdr>
    </w:div>
    <w:div w:id="582691017">
      <w:bodyDiv w:val="1"/>
      <w:marLeft w:val="0"/>
      <w:marRight w:val="0"/>
      <w:marTop w:val="0"/>
      <w:marBottom w:val="0"/>
      <w:divBdr>
        <w:top w:val="none" w:sz="0" w:space="0" w:color="auto"/>
        <w:left w:val="none" w:sz="0" w:space="0" w:color="auto"/>
        <w:bottom w:val="none" w:sz="0" w:space="0" w:color="auto"/>
        <w:right w:val="none" w:sz="0" w:space="0" w:color="auto"/>
      </w:divBdr>
    </w:div>
    <w:div w:id="615068486">
      <w:bodyDiv w:val="1"/>
      <w:marLeft w:val="0"/>
      <w:marRight w:val="0"/>
      <w:marTop w:val="0"/>
      <w:marBottom w:val="0"/>
      <w:divBdr>
        <w:top w:val="none" w:sz="0" w:space="0" w:color="auto"/>
        <w:left w:val="none" w:sz="0" w:space="0" w:color="auto"/>
        <w:bottom w:val="none" w:sz="0" w:space="0" w:color="auto"/>
        <w:right w:val="none" w:sz="0" w:space="0" w:color="auto"/>
      </w:divBdr>
    </w:div>
    <w:div w:id="1191065534">
      <w:bodyDiv w:val="1"/>
      <w:marLeft w:val="0"/>
      <w:marRight w:val="0"/>
      <w:marTop w:val="0"/>
      <w:marBottom w:val="0"/>
      <w:divBdr>
        <w:top w:val="none" w:sz="0" w:space="0" w:color="auto"/>
        <w:left w:val="none" w:sz="0" w:space="0" w:color="auto"/>
        <w:bottom w:val="none" w:sz="0" w:space="0" w:color="auto"/>
        <w:right w:val="none" w:sz="0" w:space="0" w:color="auto"/>
      </w:divBdr>
    </w:div>
    <w:div w:id="1635061250">
      <w:bodyDiv w:val="1"/>
      <w:marLeft w:val="0"/>
      <w:marRight w:val="0"/>
      <w:marTop w:val="0"/>
      <w:marBottom w:val="0"/>
      <w:divBdr>
        <w:top w:val="none" w:sz="0" w:space="0" w:color="auto"/>
        <w:left w:val="none" w:sz="0" w:space="0" w:color="auto"/>
        <w:bottom w:val="none" w:sz="0" w:space="0" w:color="auto"/>
        <w:right w:val="none" w:sz="0" w:space="0" w:color="auto"/>
      </w:divBdr>
    </w:div>
    <w:div w:id="1783567390">
      <w:bodyDiv w:val="1"/>
      <w:marLeft w:val="0"/>
      <w:marRight w:val="0"/>
      <w:marTop w:val="0"/>
      <w:marBottom w:val="0"/>
      <w:divBdr>
        <w:top w:val="none" w:sz="0" w:space="0" w:color="auto"/>
        <w:left w:val="none" w:sz="0" w:space="0" w:color="auto"/>
        <w:bottom w:val="none" w:sz="0" w:space="0" w:color="auto"/>
        <w:right w:val="none" w:sz="0" w:space="0" w:color="auto"/>
      </w:divBdr>
    </w:div>
    <w:div w:id="1830169568">
      <w:bodyDiv w:val="1"/>
      <w:marLeft w:val="0"/>
      <w:marRight w:val="0"/>
      <w:marTop w:val="0"/>
      <w:marBottom w:val="0"/>
      <w:divBdr>
        <w:top w:val="none" w:sz="0" w:space="0" w:color="auto"/>
        <w:left w:val="none" w:sz="0" w:space="0" w:color="auto"/>
        <w:bottom w:val="none" w:sz="0" w:space="0" w:color="auto"/>
        <w:right w:val="none" w:sz="0" w:space="0" w:color="auto"/>
      </w:divBdr>
    </w:div>
    <w:div w:id="1882472005">
      <w:bodyDiv w:val="1"/>
      <w:marLeft w:val="0"/>
      <w:marRight w:val="0"/>
      <w:marTop w:val="0"/>
      <w:marBottom w:val="0"/>
      <w:divBdr>
        <w:top w:val="none" w:sz="0" w:space="0" w:color="auto"/>
        <w:left w:val="none" w:sz="0" w:space="0" w:color="auto"/>
        <w:bottom w:val="none" w:sz="0" w:space="0" w:color="auto"/>
        <w:right w:val="none" w:sz="0" w:space="0" w:color="auto"/>
      </w:divBdr>
    </w:div>
    <w:div w:id="1942452411">
      <w:bodyDiv w:val="1"/>
      <w:marLeft w:val="0"/>
      <w:marRight w:val="0"/>
      <w:marTop w:val="0"/>
      <w:marBottom w:val="0"/>
      <w:divBdr>
        <w:top w:val="none" w:sz="0" w:space="0" w:color="auto"/>
        <w:left w:val="none" w:sz="0" w:space="0" w:color="auto"/>
        <w:bottom w:val="none" w:sz="0" w:space="0" w:color="auto"/>
        <w:right w:val="none" w:sz="0" w:space="0" w:color="auto"/>
      </w:divBdr>
    </w:div>
    <w:div w:id="1985238100">
      <w:bodyDiv w:val="1"/>
      <w:marLeft w:val="0"/>
      <w:marRight w:val="0"/>
      <w:marTop w:val="0"/>
      <w:marBottom w:val="0"/>
      <w:divBdr>
        <w:top w:val="none" w:sz="0" w:space="0" w:color="auto"/>
        <w:left w:val="none" w:sz="0" w:space="0" w:color="auto"/>
        <w:bottom w:val="none" w:sz="0" w:space="0" w:color="auto"/>
        <w:right w:val="none" w:sz="0" w:space="0" w:color="auto"/>
      </w:divBdr>
    </w:div>
    <w:div w:id="202323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akhshiyeva@yelo.a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curement@yelo.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9158D-B3BC-4EF7-8E6E-A5515B79D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1859</TotalTime>
  <Pages>5</Pages>
  <Words>1119</Words>
  <Characters>6384</Characters>
  <Application>Microsoft Office Word</Application>
  <DocSecurity>0</DocSecurity>
  <Lines>53</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Avtandil Tabatadze</dc:creator>
  <cp:keywords/>
  <dc:description/>
  <cp:lastModifiedBy>Nigar Bakhshiyeva</cp:lastModifiedBy>
  <cp:revision>44</cp:revision>
  <dcterms:created xsi:type="dcterms:W3CDTF">2020-08-07T11:54:00Z</dcterms:created>
  <dcterms:modified xsi:type="dcterms:W3CDTF">2021-01-27T12:52:00Z</dcterms:modified>
</cp:coreProperties>
</file>